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A86430"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4D244B" w:rsidRDefault="00341523" w:rsidP="00C31B13">
            <w:pPr>
              <w:suppressAutoHyphens w:val="0"/>
              <w:autoSpaceDN/>
              <w:spacing w:line="276" w:lineRule="auto"/>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C31B13">
              <w:rPr>
                <w:rFonts w:ascii="Book Antiqua" w:hAnsi="Book Antiqua" w:cs="Arial"/>
                <w:b/>
                <w:bCs/>
                <w:sz w:val="22"/>
                <w:szCs w:val="22"/>
              </w:rPr>
              <w:t>004</w:t>
            </w:r>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00C31B13">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C31B13">
              <w:rPr>
                <w:rFonts w:ascii="Book Antiqua" w:hAnsi="Book Antiqua" w:cs="Arial"/>
                <w:b/>
                <w:bCs/>
                <w:sz w:val="22"/>
                <w:szCs w:val="22"/>
              </w:rPr>
              <w:t xml:space="preserve">27/04/2026 </w:t>
            </w:r>
            <w:r w:rsidR="001C3A30" w:rsidRPr="003E79D4">
              <w:rPr>
                <w:rFonts w:ascii="Book Antiqua" w:hAnsi="Book Antiqua" w:cs="Arial"/>
                <w:b/>
                <w:bCs/>
                <w:sz w:val="22"/>
                <w:szCs w:val="22"/>
              </w:rPr>
              <w:t>POUR LA CON</w:t>
            </w:r>
            <w:r w:rsidR="001C3A30" w:rsidRPr="003E79D4">
              <w:rPr>
                <w:rFonts w:ascii="Book Antiqua" w:hAnsi="Book Antiqua" w:cs="Arial"/>
                <w:b/>
                <w:bCs/>
                <w:sz w:val="22"/>
                <w:szCs w:val="22"/>
              </w:rPr>
              <w:t>S</w:t>
            </w:r>
            <w:r w:rsidR="001C3A30" w:rsidRPr="003E79D4">
              <w:rPr>
                <w:rFonts w:ascii="Book Antiqua" w:hAnsi="Book Antiqua" w:cs="Arial"/>
                <w:b/>
                <w:bCs/>
                <w:sz w:val="22"/>
                <w:szCs w:val="22"/>
              </w:rPr>
              <w:t xml:space="preserve">TRUCTION </w:t>
            </w:r>
            <w:r w:rsidR="00842B08" w:rsidRPr="003E79D4">
              <w:rPr>
                <w:rFonts w:ascii="Book Antiqua" w:hAnsi="Book Antiqua" w:cs="Arial"/>
                <w:b/>
                <w:bCs/>
                <w:sz w:val="22"/>
                <w:szCs w:val="22"/>
              </w:rPr>
              <w:t>D’UN BLOC DE DEUX (02) SALLES DE CLASSE</w:t>
            </w:r>
            <w:r w:rsidR="009E058F" w:rsidRPr="003E79D4">
              <w:rPr>
                <w:rFonts w:ascii="Book Antiqua" w:hAnsi="Book Antiqua" w:cs="Arial"/>
                <w:b/>
                <w:bCs/>
                <w:sz w:val="22"/>
                <w:szCs w:val="22"/>
              </w:rPr>
              <w:t xml:space="preserve">DANS LES </w:t>
            </w:r>
            <w:r w:rsidR="00842B08" w:rsidRPr="003E79D4">
              <w:rPr>
                <w:rFonts w:ascii="Book Antiqua" w:hAnsi="Book Antiqua" w:cs="Arial"/>
                <w:b/>
                <w:bCs/>
                <w:sz w:val="22"/>
                <w:szCs w:val="22"/>
              </w:rPr>
              <w:t>LYCEES</w:t>
            </w:r>
            <w:r w:rsidR="002A1271" w:rsidRPr="003E79D4">
              <w:rPr>
                <w:rFonts w:ascii="Book Antiqua" w:hAnsi="Book Antiqua" w:cs="Arial"/>
                <w:b/>
                <w:bCs/>
                <w:sz w:val="22"/>
                <w:szCs w:val="22"/>
              </w:rPr>
              <w:t xml:space="preserve"> TECHNIQUES</w:t>
            </w:r>
            <w:r w:rsidR="00842B08" w:rsidRPr="003E79D4">
              <w:rPr>
                <w:rFonts w:ascii="Book Antiqua" w:hAnsi="Book Antiqua" w:cs="Arial"/>
                <w:b/>
                <w:bCs/>
                <w:sz w:val="22"/>
                <w:szCs w:val="22"/>
              </w:rPr>
              <w:t xml:space="preserve"> DE M</w:t>
            </w:r>
            <w:r w:rsidR="002A1271" w:rsidRPr="003E79D4">
              <w:rPr>
                <w:rFonts w:ascii="Book Antiqua" w:hAnsi="Book Antiqua" w:cs="Arial"/>
                <w:b/>
                <w:bCs/>
                <w:sz w:val="22"/>
                <w:szCs w:val="22"/>
              </w:rPr>
              <w:t>VANGAN</w:t>
            </w:r>
            <w:r w:rsidR="00CC21B6" w:rsidRPr="003E79D4">
              <w:rPr>
                <w:rFonts w:ascii="Book Antiqua" w:hAnsi="Book Antiqua" w:cs="Arial"/>
                <w:b/>
                <w:bCs/>
                <w:sz w:val="22"/>
                <w:szCs w:val="22"/>
              </w:rPr>
              <w:t xml:space="preserve">, </w:t>
            </w:r>
            <w:r w:rsidR="009C6C56" w:rsidRPr="003E79D4">
              <w:rPr>
                <w:rFonts w:ascii="Book Antiqua" w:hAnsi="Book Antiqua" w:cs="Arial"/>
                <w:b/>
                <w:bCs/>
                <w:sz w:val="22"/>
                <w:szCs w:val="22"/>
              </w:rPr>
              <w:t xml:space="preserve">DE </w:t>
            </w:r>
            <w:r w:rsidR="001B0571" w:rsidRPr="003E79D4">
              <w:rPr>
                <w:rFonts w:ascii="Book Antiqua" w:hAnsi="Book Antiqua" w:cs="Arial"/>
                <w:b/>
                <w:bCs/>
                <w:sz w:val="22"/>
                <w:szCs w:val="22"/>
              </w:rPr>
              <w:t>ZOETELE, DE MVENGUE</w:t>
            </w:r>
            <w:r w:rsidR="003E79D4" w:rsidRPr="003E79D4">
              <w:rPr>
                <w:rFonts w:ascii="Book Antiqua" w:hAnsi="Book Antiqua" w:cs="Arial"/>
                <w:b/>
                <w:bCs/>
                <w:sz w:val="22"/>
                <w:szCs w:val="22"/>
              </w:rPr>
              <w:t xml:space="preserve"> ET AU CETIC D’EBAMINA, DANS LA</w:t>
            </w:r>
            <w:r w:rsidR="00B17513" w:rsidRPr="003E79D4">
              <w:rPr>
                <w:rFonts w:ascii="Book Antiqua" w:hAnsi="Book Antiqua" w:cs="Arial"/>
                <w:b/>
                <w:bCs/>
                <w:sz w:val="22"/>
                <w:szCs w:val="22"/>
              </w:rPr>
              <w:t>REGION DU SUD</w:t>
            </w:r>
            <w:r w:rsidR="004D244B" w:rsidRPr="003E79D4">
              <w:rPr>
                <w:rFonts w:ascii="Book Antiqua" w:hAnsi="Book Antiqua" w:cs="Arial"/>
                <w:b/>
                <w:bCs/>
                <w:sz w:val="22"/>
                <w:szCs w:val="22"/>
              </w:rPr>
              <w:t xml:space="preserve"> EN </w:t>
            </w:r>
            <w:r w:rsidR="003E79D4" w:rsidRPr="003E79D4">
              <w:rPr>
                <w:rFonts w:ascii="Book Antiqua" w:hAnsi="Book Antiqua" w:cs="Arial"/>
                <w:b/>
                <w:bCs/>
                <w:sz w:val="22"/>
                <w:szCs w:val="22"/>
              </w:rPr>
              <w:t>QUATRE</w:t>
            </w:r>
            <w:r w:rsidR="004D244B" w:rsidRPr="003E79D4">
              <w:rPr>
                <w:rFonts w:ascii="Book Antiqua" w:hAnsi="Book Antiqua" w:cs="Arial"/>
                <w:b/>
                <w:bCs/>
                <w:sz w:val="22"/>
                <w:szCs w:val="22"/>
              </w:rPr>
              <w:t xml:space="preserve"> (0</w:t>
            </w:r>
            <w:r w:rsidR="003E79D4" w:rsidRPr="003E79D4">
              <w:rPr>
                <w:rFonts w:ascii="Book Antiqua" w:hAnsi="Book Antiqua" w:cs="Arial"/>
                <w:b/>
                <w:bCs/>
                <w:sz w:val="22"/>
                <w:szCs w:val="22"/>
              </w:rPr>
              <w:t>4</w:t>
            </w:r>
            <w:r w:rsidR="004D244B" w:rsidRPr="003E79D4">
              <w:rPr>
                <w:rFonts w:ascii="Book Antiqua" w:hAnsi="Book Antiqua" w:cs="Arial"/>
                <w:b/>
                <w:bCs/>
                <w:sz w:val="22"/>
                <w:szCs w:val="22"/>
              </w:rPr>
              <w:t>) LOTS</w:t>
            </w:r>
            <w:r w:rsidR="00B17513" w:rsidRPr="003E79D4">
              <w:rPr>
                <w:rFonts w:ascii="Book Antiqua" w:hAnsi="Book Antiqua" w:cs="Arial"/>
                <w:b/>
                <w:bCs/>
                <w:sz w:val="22"/>
                <w:szCs w:val="22"/>
              </w:rPr>
              <w:t>.</w:t>
            </w:r>
          </w:p>
        </w:tc>
      </w:tr>
    </w:tbl>
    <w:p w:rsidR="00273DD0" w:rsidRPr="00787254" w:rsidRDefault="00273DD0" w:rsidP="00230C15">
      <w:pPr>
        <w:spacing w:line="360" w:lineRule="auto"/>
        <w:jc w:val="center"/>
        <w:rPr>
          <w:rFonts w:ascii="Book Antiqua" w:hAnsi="Book Antiqua"/>
          <w:b/>
        </w:rPr>
      </w:pPr>
    </w:p>
    <w:p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p>
    <w:p w:rsidR="009A1518" w:rsidRPr="009A1518" w:rsidRDefault="00C13FB0" w:rsidP="009A1518">
      <w:pPr>
        <w:pStyle w:val="Paragraphedeliste"/>
        <w:widowControl w:val="0"/>
        <w:autoSpaceDE w:val="0"/>
        <w:spacing w:after="0" w:line="240" w:lineRule="auto"/>
        <w:jc w:val="both"/>
        <w:rPr>
          <w:rFonts w:ascii="Book Antiqua" w:hAnsi="Book Antiqua"/>
        </w:rPr>
      </w:pPr>
      <w:r>
        <w:rPr>
          <w:rFonts w:ascii="Book Antiqua" w:hAnsi="Book Antiqua"/>
          <w:b/>
          <w:bCs/>
        </w:rPr>
        <w:t>IMPUTATION :</w:t>
      </w:r>
    </w:p>
    <w:p w:rsidR="009A1518" w:rsidRPr="00F60FFE" w:rsidRDefault="009A1518" w:rsidP="009A151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9A1518" w:rsidRPr="009A1518" w:rsidRDefault="009A1518" w:rsidP="009A151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Lot 2 : 60 25 270 0 33000003 098046421C</w:t>
      </w:r>
      <w:r>
        <w:rPr>
          <w:rFonts w:ascii="Book Antiqua" w:eastAsia="Calibri" w:hAnsi="Book Antiqua"/>
          <w:b/>
          <w:bCs/>
          <w:sz w:val="22"/>
          <w:szCs w:val="22"/>
          <w:lang w:eastAsia="en-US"/>
        </w:rPr>
        <w:t> ;</w:t>
      </w:r>
    </w:p>
    <w:p w:rsidR="009A1518" w:rsidRPr="00F60FFE" w:rsidRDefault="009A1518" w:rsidP="009A151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 xml:space="preserve">Lot </w:t>
      </w:r>
      <w:r>
        <w:rPr>
          <w:rFonts w:ascii="Book Antiqua" w:hAnsi="Book Antiqua"/>
          <w:b/>
          <w:bCs/>
        </w:rPr>
        <w:t>3</w:t>
      </w:r>
      <w:r w:rsidRPr="00F60FFE">
        <w:rPr>
          <w:rFonts w:ascii="Book Antiqua" w:hAnsi="Book Antiqua"/>
          <w:b/>
          <w:bCs/>
        </w:rPr>
        <w:t> : 60 25 270 0 33000003 098046421C ;</w:t>
      </w:r>
    </w:p>
    <w:p w:rsidR="009A1518" w:rsidRPr="009A1518" w:rsidRDefault="009A1518" w:rsidP="009A151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4</w:t>
      </w:r>
      <w:r w:rsidRPr="00F60FFE">
        <w:rPr>
          <w:rFonts w:ascii="Book Antiqua" w:eastAsia="Calibri" w:hAnsi="Book Antiqua"/>
          <w:b/>
          <w:bCs/>
          <w:sz w:val="22"/>
          <w:szCs w:val="22"/>
          <w:lang w:eastAsia="en-US"/>
        </w:rPr>
        <w:t>: 60 25 270 0 33000003 098046421C</w:t>
      </w:r>
      <w:r>
        <w:rPr>
          <w:rFonts w:ascii="Book Antiqua" w:eastAsia="Calibri" w:hAnsi="Book Antiqua"/>
          <w:b/>
          <w:bCs/>
          <w:sz w:val="22"/>
          <w:szCs w:val="22"/>
          <w:lang w:eastAsia="en-US"/>
        </w:rPr>
        <w:t>.</w:t>
      </w:r>
    </w:p>
    <w:p w:rsidR="00C13FB0" w:rsidRPr="00D9113D" w:rsidRDefault="00C13FB0" w:rsidP="00C13FB0">
      <w:pPr>
        <w:spacing w:line="360" w:lineRule="auto"/>
        <w:rPr>
          <w:rFonts w:ascii="Book Antiqua" w:hAnsi="Book Antiqua"/>
          <w:b/>
          <w:bCs/>
        </w:rPr>
      </w:pPr>
    </w:p>
    <w:p w:rsidR="00273DD0" w:rsidRPr="00787254" w:rsidRDefault="00273DD0" w:rsidP="00E24E85">
      <w:pPr>
        <w:spacing w:line="360" w:lineRule="auto"/>
        <w:rPr>
          <w:rFonts w:ascii="Book Antiqua" w:hAnsi="Book Antiqua"/>
          <w:b/>
        </w:rPr>
      </w:pPr>
    </w:p>
    <w:p w:rsidR="00273DD0" w:rsidRPr="00787254" w:rsidRDefault="003E0710"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230C15">
      <w:pPr>
        <w:spacing w:line="360" w:lineRule="auto"/>
        <w:jc w:val="center"/>
        <w:rPr>
          <w:rFonts w:ascii="Book Antiqua" w:hAnsi="Book Antiqua"/>
          <w:b/>
        </w:rPr>
      </w:pPr>
    </w:p>
    <w:p w:rsidR="006456DE" w:rsidRPr="00E95BEE" w:rsidRDefault="003E0710"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3E79D4" w:rsidP="00230C15">
      <w:pPr>
        <w:widowControl w:val="0"/>
        <w:autoSpaceDE w:val="0"/>
        <w:spacing w:before="120" w:line="360" w:lineRule="auto"/>
        <w:jc w:val="center"/>
        <w:rPr>
          <w:rFonts w:ascii="Book Antiqua" w:hAnsi="Book Antiqua"/>
          <w:b/>
        </w:rPr>
      </w:pPr>
      <w:r>
        <w:rPr>
          <w:rFonts w:ascii="Book Antiqua" w:hAnsi="Book Antiqua"/>
          <w:b/>
        </w:rPr>
        <w:t>AVRIL</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3E0710"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3E0710"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3E0710"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3E0710"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3E0710"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3E0710"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1E0591" w:rsidRDefault="001D4897" w:rsidP="009059BB">
      <w:pPr>
        <w:suppressAutoHyphens w:val="0"/>
        <w:autoSpaceDN/>
        <w:spacing w:line="360" w:lineRule="auto"/>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rsidR="003E79D4" w:rsidRDefault="001E0591" w:rsidP="00D63E57">
      <w:pPr>
        <w:jc w:val="center"/>
        <w:rPr>
          <w:rFonts w:ascii="Book Antiqua" w:hAnsi="Book Antiqua" w:cs="Arial"/>
          <w:b/>
          <w:bCs/>
          <w:sz w:val="22"/>
          <w:szCs w:val="22"/>
        </w:rPr>
      </w:pPr>
      <w:r w:rsidRPr="001E0591">
        <w:rPr>
          <w:rFonts w:ascii="Book Antiqua" w:hAnsi="Book Antiqua"/>
          <w:b/>
          <w:bCs/>
          <w:caps/>
        </w:rPr>
        <w:t>avis</w:t>
      </w:r>
      <w:r w:rsidR="0053600D">
        <w:rPr>
          <w:rFonts w:ascii="Book Antiqua" w:hAnsi="Book Antiqua" w:cs="Arial"/>
          <w:b/>
          <w:bCs/>
          <w:sz w:val="22"/>
          <w:szCs w:val="22"/>
        </w:rPr>
        <w:t>D’</w:t>
      </w:r>
      <w:r w:rsidR="003E79D4" w:rsidRPr="003E79D4">
        <w:rPr>
          <w:rFonts w:ascii="Book Antiqua" w:hAnsi="Book Antiqua" w:cs="Arial"/>
          <w:b/>
          <w:bCs/>
          <w:sz w:val="22"/>
          <w:szCs w:val="22"/>
        </w:rPr>
        <w:t>APPEL D’OFFRES NATIONAL OUVERT EN PROCEDURE D’URGENCE N°</w:t>
      </w:r>
      <w:r w:rsidR="00C31B13">
        <w:rPr>
          <w:rFonts w:ascii="Book Antiqua" w:hAnsi="Book Antiqua" w:cs="Arial"/>
          <w:b/>
          <w:bCs/>
          <w:sz w:val="22"/>
          <w:szCs w:val="22"/>
        </w:rPr>
        <w:t>004</w:t>
      </w:r>
      <w:r w:rsidR="003E79D4" w:rsidRPr="003E79D4">
        <w:rPr>
          <w:rFonts w:ascii="Book Antiqua" w:hAnsi="Book Antiqua" w:cs="Arial"/>
          <w:b/>
          <w:bCs/>
          <w:sz w:val="22"/>
          <w:szCs w:val="22"/>
        </w:rPr>
        <w:t xml:space="preserve">./AONO/RS/CRS/SG/DAG/SM/CIPM/2026 DU </w:t>
      </w:r>
      <w:r w:rsidR="00C31B13">
        <w:rPr>
          <w:rFonts w:ascii="Book Antiqua" w:hAnsi="Book Antiqua" w:cs="Arial"/>
          <w:b/>
          <w:bCs/>
          <w:sz w:val="22"/>
          <w:szCs w:val="22"/>
        </w:rPr>
        <w:t xml:space="preserve">27/04/2026 </w:t>
      </w:r>
      <w:r w:rsidR="003E79D4" w:rsidRPr="003E79D4">
        <w:rPr>
          <w:rFonts w:ascii="Book Antiqua" w:hAnsi="Book Antiqua" w:cs="Arial"/>
          <w:b/>
          <w:bCs/>
          <w:sz w:val="22"/>
          <w:szCs w:val="22"/>
        </w:rPr>
        <w:t>POUR LA CONSTRUCTION D’UN BLOC DE DEUX (02) SALLES DE CLASSE DANS LES LYCEES TECHNIQUES DE MVANGAN, DE ZOETELE, DE MVENGUE ET AU CETIC D’EBAMINA, DANS LA REGION DU SUD EN QUATRE (04) LOTS.</w:t>
      </w:r>
    </w:p>
    <w:p w:rsidR="00E26C14" w:rsidRDefault="00C55DA8" w:rsidP="00D63E57">
      <w:pPr>
        <w:jc w:val="center"/>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p>
    <w:p w:rsidR="00C55DA8" w:rsidRDefault="00653053" w:rsidP="002D38A6">
      <w:pPr>
        <w:rPr>
          <w:rFonts w:ascii="Book Antiqua" w:hAnsi="Book Antiqua"/>
          <w:b/>
          <w:bCs/>
        </w:rPr>
      </w:pPr>
      <w:r w:rsidRPr="00787254">
        <w:rPr>
          <w:rFonts w:ascii="Book Antiqua" w:hAnsi="Book Antiqua"/>
          <w:b/>
          <w:bCs/>
        </w:rPr>
        <w:t>IMPUTATION</w:t>
      </w:r>
      <w:r w:rsidR="0009657F">
        <w:rPr>
          <w:rFonts w:ascii="Book Antiqua" w:hAnsi="Book Antiqua"/>
          <w:b/>
          <w:bCs/>
        </w:rPr>
        <w:t> :</w:t>
      </w:r>
    </w:p>
    <w:p w:rsidR="002D38A6" w:rsidRPr="00F60FFE" w:rsidRDefault="002D38A6" w:rsidP="002D38A6">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2D38A6" w:rsidRPr="009A1518" w:rsidRDefault="002D38A6" w:rsidP="002D38A6">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Lot 2 : 60 25 270 0 33000003 098046421C</w:t>
      </w:r>
      <w:r>
        <w:rPr>
          <w:rFonts w:ascii="Book Antiqua" w:eastAsia="Calibri" w:hAnsi="Book Antiqua"/>
          <w:b/>
          <w:bCs/>
          <w:sz w:val="22"/>
          <w:szCs w:val="22"/>
          <w:lang w:eastAsia="en-US"/>
        </w:rPr>
        <w:t> ;</w:t>
      </w:r>
    </w:p>
    <w:p w:rsidR="002D38A6" w:rsidRPr="00F60FFE" w:rsidRDefault="002D38A6" w:rsidP="002D38A6">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 xml:space="preserve">Lot </w:t>
      </w:r>
      <w:r>
        <w:rPr>
          <w:rFonts w:ascii="Book Antiqua" w:hAnsi="Book Antiqua"/>
          <w:b/>
          <w:bCs/>
        </w:rPr>
        <w:t>3</w:t>
      </w:r>
      <w:r w:rsidRPr="00F60FFE">
        <w:rPr>
          <w:rFonts w:ascii="Book Antiqua" w:hAnsi="Book Antiqua"/>
          <w:b/>
          <w:bCs/>
        </w:rPr>
        <w:t> : 60 25 270 0 33000003 098046421C ;</w:t>
      </w:r>
    </w:p>
    <w:p w:rsidR="002D38A6" w:rsidRDefault="002D38A6" w:rsidP="002D38A6">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4</w:t>
      </w:r>
      <w:r w:rsidRPr="00F60FFE">
        <w:rPr>
          <w:rFonts w:ascii="Book Antiqua" w:eastAsia="Calibri" w:hAnsi="Book Antiqua"/>
          <w:b/>
          <w:bCs/>
          <w:sz w:val="22"/>
          <w:szCs w:val="22"/>
          <w:lang w:eastAsia="en-US"/>
        </w:rPr>
        <w:t xml:space="preserve"> : 60 25 270 0 33000003 098046421C</w:t>
      </w:r>
      <w:r>
        <w:rPr>
          <w:rFonts w:ascii="Book Antiqua" w:eastAsia="Calibri" w:hAnsi="Book Antiqua"/>
          <w:b/>
          <w:bCs/>
          <w:sz w:val="22"/>
          <w:szCs w:val="22"/>
          <w:lang w:eastAsia="en-US"/>
        </w:rPr>
        <w:t>.</w:t>
      </w:r>
    </w:p>
    <w:p w:rsidR="002D38A6" w:rsidRPr="002D38A6" w:rsidRDefault="002D38A6" w:rsidP="002D38A6">
      <w:pPr>
        <w:widowControl w:val="0"/>
        <w:autoSpaceDE w:val="0"/>
        <w:ind w:left="720"/>
        <w:jc w:val="both"/>
        <w:rPr>
          <w:rFonts w:ascii="Book Antiqua" w:eastAsia="Calibri" w:hAnsi="Book Antiqua"/>
          <w:sz w:val="22"/>
          <w:szCs w:val="22"/>
          <w:lang w:eastAsia="en-US"/>
        </w:rPr>
      </w:pPr>
    </w:p>
    <w:p w:rsidR="004253E3" w:rsidRPr="003D0483"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3D0483">
        <w:rPr>
          <w:rFonts w:ascii="Book Antiqua" w:hAnsi="Book Antiqua"/>
          <w:b/>
          <w:bCs/>
        </w:rPr>
        <w:t>Objet</w:t>
      </w:r>
      <w:r w:rsidR="00A86430">
        <w:rPr>
          <w:rFonts w:ascii="Book Antiqua" w:hAnsi="Book Antiqua"/>
          <w:b/>
          <w:bCs/>
        </w:rPr>
        <w:t xml:space="preserve"> </w:t>
      </w:r>
      <w:r w:rsidRPr="003D0483">
        <w:rPr>
          <w:rFonts w:ascii="Book Antiqua" w:hAnsi="Book Antiqua"/>
          <w:b/>
          <w:bCs/>
        </w:rPr>
        <w:t>de</w:t>
      </w:r>
      <w:r w:rsidR="00A86430">
        <w:rPr>
          <w:rFonts w:ascii="Book Antiqua" w:hAnsi="Book Antiqua"/>
          <w:b/>
          <w:bCs/>
        </w:rPr>
        <w:t xml:space="preserve"> </w:t>
      </w:r>
      <w:r w:rsidRPr="003D0483">
        <w:rPr>
          <w:rFonts w:ascii="Book Antiqua" w:hAnsi="Book Antiqua"/>
          <w:b/>
          <w:bCs/>
        </w:rPr>
        <w:t>la consultation</w:t>
      </w:r>
    </w:p>
    <w:p w:rsidR="008E4B5F"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D00D3D" w:rsidRPr="00D00D3D">
        <w:rPr>
          <w:rFonts w:ascii="Book Antiqua" w:hAnsi="Book Antiqua"/>
          <w:b/>
          <w:bCs/>
          <w:iCs/>
        </w:rPr>
        <w:t xml:space="preserve">d’un bloc de deux (02) salles de classe dans les </w:t>
      </w:r>
      <w:r w:rsidR="00830B2A" w:rsidRPr="00D00D3D">
        <w:rPr>
          <w:rFonts w:ascii="Book Antiqua" w:hAnsi="Book Antiqua"/>
          <w:b/>
          <w:bCs/>
          <w:iCs/>
        </w:rPr>
        <w:t>Lycées</w:t>
      </w:r>
      <w:r w:rsidR="0059733A">
        <w:rPr>
          <w:rFonts w:ascii="Book Antiqua" w:hAnsi="Book Antiqua"/>
          <w:b/>
          <w:bCs/>
          <w:iCs/>
        </w:rPr>
        <w:t xml:space="preserve"> Tec</w:t>
      </w:r>
      <w:r w:rsidR="0059733A">
        <w:rPr>
          <w:rFonts w:ascii="Book Antiqua" w:hAnsi="Book Antiqua"/>
          <w:b/>
          <w:bCs/>
          <w:iCs/>
        </w:rPr>
        <w:t>h</w:t>
      </w:r>
      <w:r w:rsidR="0059733A">
        <w:rPr>
          <w:rFonts w:ascii="Book Antiqua" w:hAnsi="Book Antiqua"/>
          <w:b/>
          <w:bCs/>
          <w:iCs/>
        </w:rPr>
        <w:t>niques de</w:t>
      </w:r>
      <w:r w:rsidR="0059733A" w:rsidRPr="0059733A">
        <w:rPr>
          <w:rFonts w:ascii="Book Antiqua" w:hAnsi="Book Antiqua"/>
          <w:b/>
          <w:bCs/>
          <w:iCs/>
        </w:rPr>
        <w:t xml:space="preserve"> MVANGAN, DE ZOETELE, DE MVENGUE et au CETIC D’EBAMINA</w:t>
      </w:r>
      <w:r w:rsidR="00D00D3D" w:rsidRPr="00D00D3D">
        <w:rPr>
          <w:rFonts w:ascii="Book Antiqua" w:hAnsi="Book Antiqua"/>
          <w:b/>
          <w:bCs/>
          <w:iCs/>
        </w:rPr>
        <w:t>,</w:t>
      </w:r>
      <w:r w:rsidR="0059733A">
        <w:rPr>
          <w:rFonts w:ascii="Book Antiqua" w:hAnsi="Book Antiqua"/>
          <w:b/>
          <w:bCs/>
          <w:iCs/>
        </w:rPr>
        <w:t xml:space="preserve"> dans la</w:t>
      </w:r>
      <w:r w:rsidR="00A86430">
        <w:rPr>
          <w:rFonts w:ascii="Book Antiqua" w:hAnsi="Book Antiqua"/>
          <w:b/>
          <w:bCs/>
          <w:iCs/>
        </w:rPr>
        <w:t xml:space="preserve"> </w:t>
      </w:r>
      <w:r w:rsidR="00830B2A" w:rsidRPr="00D00D3D">
        <w:rPr>
          <w:rFonts w:ascii="Book Antiqua" w:hAnsi="Book Antiqua"/>
          <w:b/>
          <w:bCs/>
          <w:iCs/>
        </w:rPr>
        <w:t>Région</w:t>
      </w:r>
      <w:r w:rsidR="00A86430">
        <w:rPr>
          <w:rFonts w:ascii="Book Antiqua" w:hAnsi="Book Antiqua"/>
          <w:b/>
          <w:bCs/>
          <w:iCs/>
        </w:rPr>
        <w:t xml:space="preserve"> </w:t>
      </w:r>
      <w:r w:rsidR="00830B2A" w:rsidRPr="00D00D3D">
        <w:rPr>
          <w:rFonts w:ascii="Book Antiqua" w:hAnsi="Book Antiqua"/>
          <w:b/>
          <w:bCs/>
          <w:iCs/>
        </w:rPr>
        <w:t>du</w:t>
      </w:r>
      <w:r w:rsidR="00D00D3D" w:rsidRPr="00D00D3D">
        <w:rPr>
          <w:rFonts w:ascii="Book Antiqua" w:hAnsi="Book Antiqua"/>
          <w:b/>
          <w:bCs/>
          <w:iCs/>
        </w:rPr>
        <w:t xml:space="preserve"> S</w:t>
      </w:r>
      <w:r w:rsidR="00830B2A" w:rsidRPr="00D00D3D">
        <w:rPr>
          <w:rFonts w:ascii="Book Antiqua" w:hAnsi="Book Antiqua"/>
          <w:b/>
          <w:bCs/>
          <w:iCs/>
        </w:rPr>
        <w:t>ud</w:t>
      </w:r>
      <w:r w:rsidR="00A86430">
        <w:rPr>
          <w:rFonts w:ascii="Book Antiqua" w:hAnsi="Book Antiqua"/>
          <w:b/>
          <w:bCs/>
          <w:iCs/>
        </w:rPr>
        <w:t xml:space="preserve"> </w:t>
      </w:r>
      <w:r w:rsidR="00830B2A" w:rsidRPr="00D00D3D">
        <w:rPr>
          <w:rFonts w:ascii="Book Antiqua" w:hAnsi="Book Antiqua"/>
          <w:b/>
          <w:bCs/>
          <w:iCs/>
        </w:rPr>
        <w:t>en</w:t>
      </w:r>
      <w:r w:rsidR="00A86430">
        <w:rPr>
          <w:rFonts w:ascii="Book Antiqua" w:hAnsi="Book Antiqua"/>
          <w:b/>
          <w:bCs/>
          <w:iCs/>
        </w:rPr>
        <w:t xml:space="preserve"> </w:t>
      </w:r>
      <w:r w:rsidR="0059733A">
        <w:rPr>
          <w:rFonts w:ascii="Book Antiqua" w:hAnsi="Book Antiqua"/>
          <w:b/>
          <w:bCs/>
          <w:iCs/>
        </w:rPr>
        <w:t>quatre</w:t>
      </w:r>
      <w:r w:rsidR="00830B2A" w:rsidRPr="00D00D3D">
        <w:rPr>
          <w:rFonts w:ascii="Book Antiqua" w:hAnsi="Book Antiqua"/>
          <w:b/>
          <w:bCs/>
          <w:iCs/>
        </w:rPr>
        <w:t xml:space="preserve"> (0</w:t>
      </w:r>
      <w:r w:rsidR="0059733A">
        <w:rPr>
          <w:rFonts w:ascii="Book Antiqua" w:hAnsi="Book Antiqua"/>
          <w:b/>
          <w:bCs/>
          <w:iCs/>
        </w:rPr>
        <w:t>4</w:t>
      </w:r>
      <w:r w:rsidR="00830B2A" w:rsidRPr="00D00D3D">
        <w:rPr>
          <w:rFonts w:ascii="Book Antiqua" w:hAnsi="Book Antiqua"/>
          <w:b/>
          <w:bCs/>
          <w:iCs/>
        </w:rPr>
        <w:t>) lots</w:t>
      </w:r>
      <w:r w:rsidR="008E4B5F" w:rsidRPr="008E4B5F">
        <w:rPr>
          <w:rFonts w:ascii="Book Antiqua" w:hAnsi="Book Antiqua"/>
          <w:b/>
          <w:bCs/>
          <w:iCs/>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A86430">
        <w:rPr>
          <w:rFonts w:ascii="Book Antiqua" w:hAnsi="Book Antiqua"/>
          <w:bCs/>
        </w:rPr>
        <w:t xml:space="preserve"> </w:t>
      </w:r>
      <w:r w:rsidR="00354981" w:rsidRPr="00F060EE">
        <w:rPr>
          <w:rFonts w:ascii="Book Antiqua" w:hAnsi="Book Antiqua"/>
          <w:b/>
          <w:bCs/>
        </w:rPr>
        <w:t>par lot</w:t>
      </w:r>
      <w:r w:rsidRPr="001E7108">
        <w:rPr>
          <w:rFonts w:ascii="Book Antiqua" w:hAnsi="Book Antiqua"/>
          <w:bCs/>
        </w:rPr>
        <w:t xml:space="preserve"> : </w:t>
      </w:r>
      <w:r w:rsidRPr="001E7108">
        <w:rPr>
          <w:rFonts w:ascii="Book Antiqua" w:hAnsi="Book Antiqua"/>
          <w:bCs/>
          <w:lang w:val="fr-CM"/>
        </w:rPr>
        <w:t xml:space="preserve">Tous les corps d’état prévus et détaillés dans les cadres des Devis Quantitatifs et Estimatifs,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rsidR="0018479D" w:rsidRPr="001E7108" w:rsidRDefault="0018479D" w:rsidP="002802E9">
      <w:pPr>
        <w:widowControl w:val="0"/>
        <w:numPr>
          <w:ilvl w:val="0"/>
          <w:numId w:val="68"/>
        </w:numPr>
        <w:shd w:val="clear" w:color="auto" w:fill="FFFFFF"/>
        <w:autoSpaceDE w:val="0"/>
        <w:jc w:val="both"/>
        <w:rPr>
          <w:rFonts w:ascii="Book Antiqua" w:hAnsi="Book Antiqua"/>
          <w:bCs/>
        </w:rPr>
      </w:pPr>
      <w:r>
        <w:rPr>
          <w:rFonts w:ascii="Book Antiqua" w:hAnsi="Book Antiqua"/>
          <w:bCs/>
        </w:rPr>
        <w:t>Plomberie, sanitaires ;</w:t>
      </w:r>
    </w:p>
    <w:p w:rsidR="001571C7" w:rsidRPr="001E7108" w:rsidRDefault="00856DC3"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R</w:t>
      </w:r>
      <w:r w:rsidR="001571C7" w:rsidRPr="001E7108">
        <w:rPr>
          <w:rFonts w:ascii="Book Antiqua" w:hAnsi="Book Antiqua"/>
          <w:bCs/>
        </w:rPr>
        <w:t>evêtements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Default="00630B6A" w:rsidP="001571C7">
      <w:pPr>
        <w:widowControl w:val="0"/>
        <w:shd w:val="clear" w:color="auto" w:fill="FFFFFF"/>
        <w:autoSpaceDE w:val="0"/>
        <w:jc w:val="both"/>
        <w:rPr>
          <w:rFonts w:ascii="Book Antiqua" w:hAnsi="Book Antiqua"/>
          <w:bCs/>
        </w:rPr>
      </w:pPr>
    </w:p>
    <w:p w:rsidR="00630B6A" w:rsidRPr="00630B6A" w:rsidRDefault="00630B6A" w:rsidP="00630B6A">
      <w:pPr>
        <w:pStyle w:val="AAOarticles"/>
      </w:pPr>
      <w:r w:rsidRPr="00630B6A">
        <w:t>Allotissement </w:t>
      </w:r>
    </w:p>
    <w:p w:rsidR="00ED052C" w:rsidRPr="00ED052C" w:rsidRDefault="00ED052C" w:rsidP="00ED052C">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de</w:t>
      </w:r>
      <w:r w:rsidR="00A86430">
        <w:rPr>
          <w:rFonts w:ascii="Book Antiqua" w:hAnsi="Book Antiqua"/>
          <w:bCs/>
        </w:rPr>
        <w:t xml:space="preserve"> </w:t>
      </w:r>
      <w:r w:rsidR="009900E1">
        <w:rPr>
          <w:rFonts w:ascii="Book Antiqua" w:hAnsi="Book Antiqua"/>
          <w:bCs/>
        </w:rPr>
        <w:t>quatre</w:t>
      </w:r>
      <w:r w:rsidRPr="00ED052C">
        <w:rPr>
          <w:rFonts w:ascii="Book Antiqua" w:hAnsi="Book Antiqua"/>
          <w:bCs/>
        </w:rPr>
        <w:t>(0</w:t>
      </w:r>
      <w:r w:rsidR="009900E1">
        <w:rPr>
          <w:rFonts w:ascii="Book Antiqua" w:hAnsi="Book Antiqua"/>
          <w:bCs/>
        </w:rPr>
        <w:t>4</w:t>
      </w:r>
      <w:r w:rsidRPr="00ED052C">
        <w:rPr>
          <w:rFonts w:ascii="Book Antiqua" w:hAnsi="Book Antiqua"/>
          <w:bCs/>
        </w:rPr>
        <w:t>) lots comme suit :</w:t>
      </w:r>
    </w:p>
    <w:p w:rsidR="00ED052C" w:rsidRPr="00ED052C" w:rsidRDefault="00ED052C" w:rsidP="00ED052C">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1 : les travaux de construction d’un bloc de deux (02) salles de classe au Lycée </w:t>
      </w:r>
      <w:r w:rsidR="006C0A30">
        <w:rPr>
          <w:rFonts w:ascii="Book Antiqua" w:hAnsi="Book Antiqua"/>
          <w:b/>
          <w:bCs/>
          <w:iCs/>
        </w:rPr>
        <w:t>Technique</w:t>
      </w:r>
      <w:r w:rsidR="006C0A30" w:rsidRPr="006C0A30">
        <w:rPr>
          <w:rFonts w:ascii="Book Antiqua" w:hAnsi="Book Antiqua"/>
          <w:b/>
          <w:bCs/>
          <w:iCs/>
        </w:rPr>
        <w:t xml:space="preserve"> de MVANGAN</w:t>
      </w:r>
      <w:r w:rsidR="00C31B13">
        <w:rPr>
          <w:rFonts w:ascii="Book Antiqua" w:hAnsi="Book Antiqua"/>
          <w:b/>
          <w:bCs/>
          <w:iCs/>
        </w:rPr>
        <w:t xml:space="preserve"> </w:t>
      </w:r>
      <w:r w:rsidRPr="00ED052C">
        <w:rPr>
          <w:rFonts w:ascii="Book Antiqua" w:hAnsi="Book Antiqua"/>
          <w:bCs/>
        </w:rPr>
        <w:t xml:space="preserve">Département de la </w:t>
      </w:r>
      <w:r w:rsidR="006C0A30">
        <w:rPr>
          <w:rFonts w:ascii="Book Antiqua" w:hAnsi="Book Antiqua"/>
          <w:bCs/>
        </w:rPr>
        <w:t>Mvila</w:t>
      </w:r>
      <w:r w:rsidRPr="00ED052C">
        <w:rPr>
          <w:rFonts w:ascii="Book Antiqua" w:hAnsi="Book Antiqua"/>
          <w:bCs/>
        </w:rPr>
        <w:t xml:space="preserve"> ; </w:t>
      </w:r>
    </w:p>
    <w:p w:rsidR="00ED052C" w:rsidRPr="00ED052C" w:rsidRDefault="00ED052C" w:rsidP="00ED052C">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2 : les travaux de construction d’un bloc de deux (02) salles de classe </w:t>
      </w:r>
      <w:r w:rsidR="006C0A30" w:rsidRPr="006C0A30">
        <w:rPr>
          <w:rFonts w:ascii="Book Antiqua" w:hAnsi="Book Antiqua"/>
          <w:bCs/>
        </w:rPr>
        <w:t xml:space="preserve">au Lycée </w:t>
      </w:r>
      <w:r w:rsidR="006C0A30" w:rsidRPr="006C0A30">
        <w:rPr>
          <w:rFonts w:ascii="Book Antiqua" w:hAnsi="Book Antiqua"/>
          <w:b/>
          <w:bCs/>
          <w:iCs/>
        </w:rPr>
        <w:t>Technique de ZOETELE</w:t>
      </w:r>
      <w:r w:rsidR="006C0A30" w:rsidRPr="006C0A30">
        <w:rPr>
          <w:rFonts w:ascii="Book Antiqua" w:hAnsi="Book Antiqua"/>
          <w:bCs/>
        </w:rPr>
        <w:t xml:space="preserve"> Département</w:t>
      </w:r>
      <w:r w:rsidR="006C0A30">
        <w:rPr>
          <w:rFonts w:ascii="Book Antiqua" w:hAnsi="Book Antiqua"/>
          <w:bCs/>
        </w:rPr>
        <w:t xml:space="preserve"> du Dja et Lobo </w:t>
      </w:r>
      <w:r w:rsidRPr="00ED052C">
        <w:rPr>
          <w:rFonts w:ascii="Book Antiqua" w:hAnsi="Book Antiqua"/>
          <w:bCs/>
        </w:rPr>
        <w:t>;</w:t>
      </w:r>
    </w:p>
    <w:p w:rsidR="00D06948" w:rsidRDefault="00ED052C" w:rsidP="001571C7">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ED052C">
        <w:rPr>
          <w:rFonts w:ascii="Book Antiqua" w:hAnsi="Book Antiqua"/>
          <w:bCs/>
        </w:rPr>
        <w:t xml:space="preserve">Lot 3 : les travaux de construction </w:t>
      </w:r>
      <w:r w:rsidR="00CA5851" w:rsidRPr="00CA5851">
        <w:rPr>
          <w:rFonts w:ascii="Book Antiqua" w:hAnsi="Book Antiqua"/>
          <w:bCs/>
        </w:rPr>
        <w:t xml:space="preserve">d’un bloc de deux (02) salles de classe au Lycée </w:t>
      </w:r>
      <w:r w:rsidR="00CA5851" w:rsidRPr="00CA5851">
        <w:rPr>
          <w:rFonts w:ascii="Book Antiqua" w:hAnsi="Book Antiqua"/>
          <w:b/>
          <w:bCs/>
          <w:iCs/>
        </w:rPr>
        <w:t xml:space="preserve">Technique </w:t>
      </w:r>
      <w:r w:rsidR="00CA5851" w:rsidRPr="00CA5851">
        <w:rPr>
          <w:rFonts w:ascii="Book Antiqua" w:hAnsi="Book Antiqua"/>
          <w:b/>
          <w:bCs/>
          <w:i/>
          <w:iCs/>
        </w:rPr>
        <w:t>MVENGUE</w:t>
      </w:r>
      <w:r w:rsidR="00A86430">
        <w:rPr>
          <w:rFonts w:ascii="Book Antiqua" w:hAnsi="Book Antiqua"/>
          <w:b/>
          <w:bCs/>
          <w:i/>
          <w:iCs/>
        </w:rPr>
        <w:t xml:space="preserve"> </w:t>
      </w:r>
      <w:r w:rsidRPr="00ED052C">
        <w:rPr>
          <w:rFonts w:ascii="Book Antiqua" w:hAnsi="Book Antiqua"/>
          <w:bCs/>
        </w:rPr>
        <w:t xml:space="preserve">Département de </w:t>
      </w:r>
      <w:r w:rsidR="00D06948">
        <w:rPr>
          <w:rFonts w:ascii="Book Antiqua" w:hAnsi="Book Antiqua"/>
          <w:bCs/>
        </w:rPr>
        <w:t>l’Océan ;</w:t>
      </w:r>
    </w:p>
    <w:p w:rsidR="00630B6A" w:rsidRPr="00832A29" w:rsidRDefault="00832A29" w:rsidP="00832A29">
      <w:pPr>
        <w:pStyle w:val="Paragraphedeliste"/>
        <w:numPr>
          <w:ilvl w:val="0"/>
          <w:numId w:val="140"/>
        </w:numPr>
        <w:rPr>
          <w:rFonts w:ascii="Book Antiqua" w:hAnsi="Book Antiqua"/>
          <w:bCs/>
        </w:rPr>
      </w:pPr>
      <w:r w:rsidRPr="00832A29">
        <w:rPr>
          <w:rFonts w:ascii="Book Antiqua" w:hAnsi="Book Antiqua"/>
          <w:bCs/>
        </w:rPr>
        <w:t xml:space="preserve">Lot </w:t>
      </w:r>
      <w:r>
        <w:rPr>
          <w:rFonts w:ascii="Book Antiqua" w:hAnsi="Book Antiqua"/>
          <w:bCs/>
        </w:rPr>
        <w:t>4</w:t>
      </w:r>
      <w:r w:rsidRPr="00832A29">
        <w:rPr>
          <w:rFonts w:ascii="Book Antiqua" w:hAnsi="Book Antiqua"/>
          <w:bCs/>
        </w:rPr>
        <w:t xml:space="preserve"> : </w:t>
      </w:r>
      <w:r w:rsidR="00D06948" w:rsidRPr="00D06948">
        <w:rPr>
          <w:rFonts w:ascii="Book Antiqua" w:hAnsi="Book Antiqua"/>
          <w:bCs/>
        </w:rPr>
        <w:t xml:space="preserve">les travaux de construction d’un bloc de deux (02) salles de classe </w:t>
      </w:r>
      <w:r w:rsidR="00D06948" w:rsidRPr="00D06948">
        <w:rPr>
          <w:rFonts w:ascii="Book Antiqua" w:hAnsi="Book Antiqua"/>
          <w:b/>
          <w:bCs/>
          <w:iCs/>
        </w:rPr>
        <w:t xml:space="preserve">au CETIC D’EBAMINA </w:t>
      </w:r>
      <w:r w:rsidRPr="00832A29">
        <w:rPr>
          <w:rFonts w:ascii="Book Antiqua" w:hAnsi="Book Antiqua"/>
          <w:bCs/>
        </w:rPr>
        <w:t>Département du Dja et Lobo</w:t>
      </w:r>
      <w:r w:rsidR="00ED052C" w:rsidRPr="00832A29">
        <w:rPr>
          <w:rFonts w:ascii="Book Antiqua" w:hAnsi="Book Antiqua"/>
          <w:bCs/>
        </w:rPr>
        <w:t>.</w:t>
      </w:r>
    </w:p>
    <w:p w:rsidR="00273DD0" w:rsidRPr="00954FDE" w:rsidRDefault="00353DCC" w:rsidP="00F74982">
      <w:pPr>
        <w:pStyle w:val="AAOarticles"/>
      </w:pPr>
      <w:r w:rsidRPr="00954FDE">
        <w:lastRenderedPageBreak/>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A86430">
        <w:rPr>
          <w:b w:val="0"/>
        </w:rPr>
        <w:t xml:space="preserve"> </w:t>
      </w:r>
      <w:r w:rsidR="00354981" w:rsidRPr="00856DC3">
        <w:t>par lot</w:t>
      </w:r>
      <w:r w:rsidR="00354981">
        <w:rPr>
          <w:b w:val="0"/>
        </w:rPr>
        <w:t xml:space="preserve"> est de</w:t>
      </w:r>
      <w:r w:rsidR="0094713C" w:rsidRPr="00F74982">
        <w:rPr>
          <w:b w:val="0"/>
        </w:rPr>
        <w:t xml:space="preserve"> </w:t>
      </w:r>
      <w:r w:rsidR="00A86430" w:rsidRPr="00F74982">
        <w:rPr>
          <w:b w:val="0"/>
        </w:rPr>
        <w:t>:</w:t>
      </w:r>
      <w:r w:rsidR="00A86430" w:rsidRPr="000E6195">
        <w:t xml:space="preserve"> 25</w:t>
      </w:r>
      <w:r w:rsidR="005933E2" w:rsidRPr="000E6195">
        <w:t> 000 000</w:t>
      </w:r>
      <w:r w:rsidR="005933E2" w:rsidRPr="00954FDE">
        <w:t>(vingt-</w:t>
      </w:r>
      <w:r w:rsidR="008E4B5F">
        <w:t xml:space="preserve">cinq </w:t>
      </w:r>
      <w:r w:rsidR="005933E2" w:rsidRPr="00954FDE">
        <w:t>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A86430" w:rsidRPr="00787254">
        <w:rPr>
          <w:rFonts w:ascii="Book Antiqua" w:hAnsi="Book Antiqua"/>
          <w:b/>
        </w:rPr>
        <w:t>) mois</w:t>
      </w:r>
      <w:r w:rsidRPr="00787254">
        <w:rPr>
          <w:rFonts w:ascii="Book Antiqua" w:hAnsi="Book Antiqua"/>
        </w:rPr>
        <w:t xml:space="preserve"> calendaires</w:t>
      </w:r>
      <w:r w:rsidR="00A86430">
        <w:rPr>
          <w:rFonts w:ascii="Book Antiqua" w:hAnsi="Book Antiqua"/>
        </w:rPr>
        <w:t xml:space="preserve"> </w:t>
      </w:r>
      <w:r w:rsidR="00CE68EE" w:rsidRPr="000E6195">
        <w:rPr>
          <w:rFonts w:ascii="Book Antiqua" w:hAnsi="Book Antiqua"/>
          <w:b/>
        </w:rPr>
        <w:t>par lot</w:t>
      </w:r>
      <w:r w:rsidRPr="00787254">
        <w:rPr>
          <w:rFonts w:ascii="Book Antiqua" w:hAnsi="Book Antiqua"/>
        </w:rPr>
        <w:t>.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rsidR="00F21BE5" w:rsidRPr="005A17D3" w:rsidRDefault="00F21BE5" w:rsidP="00F74982">
      <w:pPr>
        <w:pStyle w:val="AAOarticles"/>
      </w:pPr>
      <w:r w:rsidRPr="005A17D3">
        <w:t>Financement</w:t>
      </w:r>
    </w:p>
    <w:p w:rsidR="00F21BE5" w:rsidRDefault="00F21BE5" w:rsidP="00797BC8">
      <w:pPr>
        <w:rPr>
          <w:rFonts w:ascii="Book Antiqua" w:hAnsi="Book Antiqua"/>
          <w:bCs/>
        </w:rPr>
      </w:pPr>
      <w:r w:rsidRPr="00797BC8">
        <w:t xml:space="preserve">Les travaux objet du présent appel d'offres sont financés par le </w:t>
      </w:r>
      <w:r w:rsidR="00D569C2" w:rsidRPr="00797BC8">
        <w:t xml:space="preserve">budget du </w:t>
      </w:r>
      <w:r w:rsidR="00456E43" w:rsidRPr="00797BC8">
        <w:t>C</w:t>
      </w:r>
      <w:r w:rsidR="00D569C2" w:rsidRPr="00797BC8">
        <w:t>onseil</w:t>
      </w:r>
      <w:r w:rsidR="00A86430">
        <w:t xml:space="preserve"> </w:t>
      </w:r>
      <w:r w:rsidR="00D569C2" w:rsidRPr="00797BC8">
        <w:t>Régional du</w:t>
      </w:r>
      <w:r w:rsidR="00456E43" w:rsidRPr="00797BC8">
        <w:t xml:space="preserve"> </w:t>
      </w:r>
      <w:r w:rsidR="00A86430" w:rsidRPr="00797BC8">
        <w:t>Sud</w:t>
      </w:r>
      <w:r w:rsidR="00A86430" w:rsidRPr="00797BC8">
        <w:rPr>
          <w:rFonts w:ascii="Book Antiqua" w:hAnsi="Book Antiqua"/>
          <w:bCs/>
        </w:rPr>
        <w:t xml:space="preserve"> (</w:t>
      </w:r>
      <w:r w:rsidR="00E70150" w:rsidRPr="00797BC8">
        <w:rPr>
          <w:rFonts w:ascii="Book Antiqua" w:hAnsi="Book Antiqua"/>
          <w:bCs/>
        </w:rPr>
        <w:t>crédits transférés MINESEC) IMPUTATION :</w:t>
      </w:r>
    </w:p>
    <w:p w:rsidR="00344AB6" w:rsidRPr="00F60FFE" w:rsidRDefault="00344AB6" w:rsidP="00344AB6">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344AB6" w:rsidRPr="009A1518" w:rsidRDefault="00344AB6" w:rsidP="00344AB6">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Lot 2 : 60 25 270 0 33000003 098046421C</w:t>
      </w:r>
      <w:r>
        <w:rPr>
          <w:rFonts w:ascii="Book Antiqua" w:eastAsia="Calibri" w:hAnsi="Book Antiqua"/>
          <w:b/>
          <w:bCs/>
          <w:sz w:val="22"/>
          <w:szCs w:val="22"/>
          <w:lang w:eastAsia="en-US"/>
        </w:rPr>
        <w:t> ;</w:t>
      </w:r>
    </w:p>
    <w:p w:rsidR="00344AB6" w:rsidRPr="00F60FFE" w:rsidRDefault="00344AB6" w:rsidP="00344AB6">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 xml:space="preserve">Lot </w:t>
      </w:r>
      <w:r>
        <w:rPr>
          <w:rFonts w:ascii="Book Antiqua" w:hAnsi="Book Antiqua"/>
          <w:b/>
          <w:bCs/>
        </w:rPr>
        <w:t>3</w:t>
      </w:r>
      <w:r w:rsidRPr="00F60FFE">
        <w:rPr>
          <w:rFonts w:ascii="Book Antiqua" w:hAnsi="Book Antiqua"/>
          <w:b/>
          <w:bCs/>
        </w:rPr>
        <w:t> : 60 25 270 0 33000003 098046421C ;</w:t>
      </w:r>
    </w:p>
    <w:p w:rsidR="00344AB6" w:rsidRPr="009A1518" w:rsidRDefault="00344AB6" w:rsidP="00344AB6">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4</w:t>
      </w:r>
      <w:r w:rsidRPr="00F60FFE">
        <w:rPr>
          <w:rFonts w:ascii="Book Antiqua" w:eastAsia="Calibri" w:hAnsi="Book Antiqua"/>
          <w:b/>
          <w:bCs/>
          <w:sz w:val="22"/>
          <w:szCs w:val="22"/>
          <w:lang w:eastAsia="en-US"/>
        </w:rPr>
        <w:t xml:space="preserve"> : 60 25 270 0 33000003 098046421C</w:t>
      </w:r>
      <w:r>
        <w:rPr>
          <w:rFonts w:ascii="Book Antiqua" w:eastAsia="Calibri" w:hAnsi="Book Antiqua"/>
          <w:b/>
          <w:bCs/>
          <w:sz w:val="22"/>
          <w:szCs w:val="22"/>
          <w:lang w:eastAsia="en-US"/>
        </w:rPr>
        <w:t>.</w:t>
      </w:r>
    </w:p>
    <w:p w:rsidR="00344AB6" w:rsidRPr="00344AB6" w:rsidRDefault="00344AB6" w:rsidP="00797BC8">
      <w:pPr>
        <w:rPr>
          <w:rFonts w:ascii="Book Antiqua" w:hAnsi="Book Antiqua"/>
          <w:bCs/>
          <w:sz w:val="10"/>
          <w:szCs w:val="10"/>
        </w:rPr>
      </w:pPr>
    </w:p>
    <w:p w:rsidR="00F21BE5" w:rsidRPr="005A17D3" w:rsidRDefault="00F21BE5" w:rsidP="00F74982">
      <w:pPr>
        <w:pStyle w:val="AAOarticles"/>
      </w:pPr>
      <w:r w:rsidRPr="005A17D3">
        <w:t>Cautionnement provisoire</w:t>
      </w:r>
    </w:p>
    <w:p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00A86430">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A86430">
        <w:rPr>
          <w:b w:val="0"/>
        </w:rPr>
        <w:t xml:space="preserve"> </w:t>
      </w:r>
      <w:r w:rsidR="000B1090" w:rsidRPr="000B1090">
        <w:rPr>
          <w:b w:val="0"/>
        </w:rPr>
        <w:t>selon la liste figurant dans la pièce12 du DAO</w:t>
      </w:r>
      <w:r w:rsidR="00A86430">
        <w:rPr>
          <w:b w:val="0"/>
        </w:rPr>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.S</w:t>
      </w:r>
      <w:r w:rsidR="001C2EBF">
        <w:rPr>
          <w:b w:val="0"/>
        </w:rPr>
        <w:t>a valeur</w:t>
      </w:r>
      <w:r w:rsidR="00A86430">
        <w:rPr>
          <w:b w:val="0"/>
        </w:rPr>
        <w:t xml:space="preserve"> </w:t>
      </w:r>
      <w:r w:rsidR="00483ED3" w:rsidRPr="0009660F">
        <w:t>par lot</w:t>
      </w:r>
      <w:r w:rsidR="001C2EBF">
        <w:rPr>
          <w:b w:val="0"/>
        </w:rPr>
        <w:t xml:space="preserve"> est</w:t>
      </w:r>
      <w:r w:rsidRPr="00B1108C">
        <w:rPr>
          <w:b w:val="0"/>
        </w:rPr>
        <w:t xml:space="preserve"> de</w:t>
      </w:r>
      <w:r w:rsidR="0058507C" w:rsidRPr="00B1108C">
        <w:rPr>
          <w:b w:val="0"/>
        </w:rPr>
        <w:t> :</w:t>
      </w:r>
      <w:r w:rsidR="00360393" w:rsidRPr="002E50DA">
        <w:t>2</w:t>
      </w:r>
      <w:r w:rsidR="00375DC6" w:rsidRPr="002E50DA">
        <w:t>5</w:t>
      </w:r>
      <w:r w:rsidR="00360393" w:rsidRPr="002E50DA">
        <w:t>0 000</w:t>
      </w:r>
      <w:r w:rsidR="00840AC2">
        <w:t>(</w:t>
      </w:r>
      <w:r w:rsidR="00360393">
        <w:t>deux</w:t>
      </w:r>
      <w:r w:rsidR="00840AC2">
        <w:t xml:space="preserve"> cent </w:t>
      </w:r>
      <w:r w:rsidR="00375DC6">
        <w:t>cinquante</w:t>
      </w:r>
      <w:r w:rsidR="00840AC2">
        <w:t xml:space="preserve"> mille)</w:t>
      </w:r>
      <w:r w:rsidR="000E0BCF">
        <w:t>,</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w:t>
      </w:r>
      <w:r w:rsidR="002E50DA" w:rsidRPr="002E50DA">
        <w:rPr>
          <w:b w:val="0"/>
        </w:rPr>
        <w:t>Dossier d’Appel d’Offres</w:t>
      </w:r>
      <w:r w:rsidR="00A86430">
        <w:rPr>
          <w:b w:val="0"/>
        </w:rPr>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w:t>
      </w:r>
      <w:r w:rsidR="00A91B3C" w:rsidRPr="00797BC8">
        <w:t>par lot</w:t>
      </w:r>
      <w:r w:rsidR="00A86430">
        <w:t xml:space="preserve"> </w:t>
      </w:r>
      <w:r w:rsidRPr="00B1108C">
        <w:rPr>
          <w:b w:val="0"/>
        </w:rPr>
        <w:t xml:space="preserve">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66058E" w:rsidRPr="00787254" w:rsidRDefault="0066058E" w:rsidP="00F74982">
      <w:pPr>
        <w:pStyle w:val="AAOarticles"/>
      </w:pPr>
      <w:r w:rsidRPr="00787254">
        <w:t>Remise</w:t>
      </w:r>
      <w:r w:rsidR="00A86430">
        <w:t xml:space="preserve"> </w:t>
      </w:r>
      <w:r w:rsidRPr="00787254">
        <w:t>des</w:t>
      </w:r>
      <w:r w:rsidR="00A86430">
        <w:t xml:space="preserve"> </w:t>
      </w:r>
      <w:r w:rsidRPr="00787254">
        <w:t>offres</w:t>
      </w:r>
    </w:p>
    <w:p w:rsidR="00E430BC" w:rsidRPr="00797BC8" w:rsidRDefault="00A35100" w:rsidP="00797BC8">
      <w:pPr>
        <w:pStyle w:val="AAOarticles"/>
        <w:numPr>
          <w:ilvl w:val="0"/>
          <w:numId w:val="0"/>
        </w:numPr>
        <w:rPr>
          <w:b w:val="0"/>
        </w:rPr>
      </w:pPr>
      <w:r w:rsidRPr="00603951">
        <w:rPr>
          <w:b w:val="0"/>
        </w:rPr>
        <w:t>Chaque offre est réd</w:t>
      </w:r>
      <w:r w:rsidR="00797BC8">
        <w:rPr>
          <w:b w:val="0"/>
        </w:rPr>
        <w:t xml:space="preserve">igée en français ou en anglais et </w:t>
      </w:r>
      <w:r w:rsidRPr="00603951">
        <w:rPr>
          <w:b w:val="0"/>
        </w:rPr>
        <w:t xml:space="preserve">devra être transmise par le </w:t>
      </w:r>
      <w:r w:rsidRPr="00603951">
        <w:rPr>
          <w:b w:val="0"/>
        </w:rPr>
        <w:lastRenderedPageBreak/>
        <w:t>soumissionnaire sur la plateforme COLEPS au p</w:t>
      </w:r>
      <w:r>
        <w:rPr>
          <w:b w:val="0"/>
        </w:rPr>
        <w:t xml:space="preserve">lus tard le </w:t>
      </w:r>
      <w:r w:rsidR="00C31B13">
        <w:rPr>
          <w:b w:val="0"/>
        </w:rPr>
        <w:t>29/05/2026</w:t>
      </w:r>
      <w:r>
        <w:rPr>
          <w:b w:val="0"/>
        </w:rPr>
        <w:t xml:space="preserve">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w:t>
      </w:r>
      <w:r w:rsidR="00645CC6" w:rsidRPr="00603951">
        <w:rPr>
          <w:b w:val="0"/>
          <w:bCs w:val="0"/>
        </w:rPr>
        <w:t>37, au</w:t>
      </w:r>
      <w:r w:rsidRPr="00603951">
        <w:rPr>
          <w:b w:val="0"/>
          <w:bCs w:val="0"/>
        </w:rPr>
        <w:t xml:space="preserve"> deuxième étage de l’immeuble siège du Conseil Régional du Sud </w:t>
      </w:r>
      <w:r w:rsidRPr="00603951">
        <w:rPr>
          <w:b w:val="0"/>
        </w:rPr>
        <w:t xml:space="preserve">: </w:t>
      </w:r>
    </w:p>
    <w:p w:rsidR="006E3F47" w:rsidRPr="006E3F47" w:rsidRDefault="00AA3E84" w:rsidP="006E3F47">
      <w:pPr>
        <w:widowControl w:val="0"/>
        <w:autoSpaceDE w:val="0"/>
        <w:jc w:val="center"/>
        <w:rPr>
          <w:rFonts w:ascii="Book Antiqua" w:hAnsi="Book Antiqua" w:cs="Arial"/>
          <w:b/>
          <w:bCs/>
          <w:iCs/>
          <w:sz w:val="22"/>
          <w:szCs w:val="22"/>
        </w:rPr>
      </w:pPr>
      <w:r w:rsidRPr="00AA3E84">
        <w:rPr>
          <w:rFonts w:ascii="Book Antiqua" w:hAnsi="Book Antiqua" w:cs="Arial"/>
          <w:b/>
          <w:bCs/>
          <w:sz w:val="22"/>
          <w:szCs w:val="22"/>
        </w:rPr>
        <w:t>APPEL D’OFFRES NATIONAL OUVERT EN PROCEDURE D’URGENCE N°</w:t>
      </w:r>
      <w:r w:rsidR="00C31B13">
        <w:rPr>
          <w:rFonts w:ascii="Book Antiqua" w:hAnsi="Book Antiqua" w:cs="Arial"/>
          <w:b/>
          <w:bCs/>
          <w:sz w:val="22"/>
          <w:szCs w:val="22"/>
        </w:rPr>
        <w:t>004</w:t>
      </w:r>
      <w:r w:rsidRPr="00AA3E84">
        <w:rPr>
          <w:rFonts w:ascii="Book Antiqua" w:hAnsi="Book Antiqua" w:cs="Arial"/>
          <w:b/>
          <w:bCs/>
          <w:sz w:val="22"/>
          <w:szCs w:val="22"/>
        </w:rPr>
        <w:t xml:space="preserve">./AONO/RS/CRS/SG/DAG/SM/CIPM/2026 </w:t>
      </w:r>
      <w:r w:rsidR="00C31B13">
        <w:rPr>
          <w:rFonts w:ascii="Book Antiqua" w:hAnsi="Book Antiqua" w:cs="Arial"/>
          <w:b/>
          <w:bCs/>
          <w:sz w:val="22"/>
          <w:szCs w:val="22"/>
        </w:rPr>
        <w:t>DU 27/04/2026</w:t>
      </w:r>
      <w:r w:rsidRPr="00AA3E84">
        <w:rPr>
          <w:rFonts w:ascii="Book Antiqua" w:hAnsi="Book Antiqua" w:cs="Arial"/>
          <w:b/>
          <w:bCs/>
          <w:sz w:val="22"/>
          <w:szCs w:val="22"/>
        </w:rPr>
        <w:t xml:space="preserve"> POUR LA CONSTRUCTION D’UN BLOC DE DEUX (02) SALLES DE CLASSE DANS LES LYCEES TECHNIQUES DE MVANGAN, DE ZOETELE, DE MVENGUE ET AU CETIC D’EBAMINA, DANS LA REGION DU SUD EN QUATRE (04) LOTS.</w:t>
      </w:r>
    </w:p>
    <w:p w:rsidR="00014C37" w:rsidRPr="00787254" w:rsidRDefault="00014C37" w:rsidP="006E3F47">
      <w:pPr>
        <w:widowControl w:val="0"/>
        <w:autoSpaceDE w:val="0"/>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rsidR="00226711" w:rsidRDefault="00A35100" w:rsidP="007F6AFA">
      <w:pPr>
        <w:widowControl w:val="0"/>
        <w:autoSpaceDE w:val="0"/>
        <w:spacing w:line="276" w:lineRule="auto"/>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rsidR="00775622" w:rsidRDefault="00775622" w:rsidP="007F6AFA">
      <w:pPr>
        <w:widowControl w:val="0"/>
        <w:autoSpaceDE w:val="0"/>
        <w:spacing w:line="276" w:lineRule="auto"/>
        <w:jc w:val="center"/>
        <w:rPr>
          <w:rFonts w:ascii="Book Antiqua" w:hAnsi="Book Antiqua"/>
          <w:b/>
          <w:bCs/>
        </w:rPr>
      </w:pPr>
    </w:p>
    <w:p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F34240" w:rsidP="0009660F">
      <w:pPr>
        <w:ind w:left="24" w:right="128" w:hanging="10"/>
        <w:jc w:val="both"/>
        <w:rPr>
          <w:rFonts w:ascii="Book Antiqua" w:hAnsi="Book Antiqua"/>
          <w:sz w:val="22"/>
          <w:szCs w:val="22"/>
        </w:rPr>
      </w:pPr>
      <w:r w:rsidRPr="00A71493">
        <w:rPr>
          <w:rFonts w:ascii="Book Antiqua" w:eastAsia="Arial" w:hAnsi="Book Antiqua" w:cs="Arial"/>
          <w:sz w:val="22"/>
          <w:szCs w:val="22"/>
          <w:highlight w:val="yellow"/>
        </w:rPr>
        <w:t>Les tailles maximales</w:t>
      </w:r>
      <w:r w:rsidR="00A86430">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09660F">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4D313F" w:rsidRPr="00A35100" w:rsidRDefault="00A35100" w:rsidP="00A35100">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797BC8">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rsidR="00A74850" w:rsidRDefault="00CE3E8B" w:rsidP="00F74982">
      <w:pPr>
        <w:pStyle w:val="AAOarticles"/>
      </w:pPr>
      <w:r w:rsidRPr="00787254">
        <w:t xml:space="preserve">Recevabilité des </w:t>
      </w:r>
      <w:r w:rsidR="000F76F0" w:rsidRPr="00787254">
        <w:t xml:space="preserve">plis </w:t>
      </w:r>
    </w:p>
    <w:p w:rsidR="00A35100" w:rsidRPr="00603951" w:rsidRDefault="00A35100" w:rsidP="00A35100">
      <w:pPr>
        <w:pStyle w:val="AAOarticles"/>
        <w:numPr>
          <w:ilvl w:val="0"/>
          <w:numId w:val="0"/>
        </w:numPr>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Seront irrecevables par le Maître d’Ouvrage : </w:t>
      </w:r>
    </w:p>
    <w:p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00A86430">
        <w:rPr>
          <w:rFonts w:ascii="Book Antiqua" w:hAnsi="Book Antiqua"/>
          <w:sz w:val="24"/>
          <w:szCs w:val="24"/>
        </w:rPr>
        <w:t xml:space="preserve"> </w:t>
      </w:r>
      <w:r w:rsidRPr="00787254">
        <w:rPr>
          <w:rFonts w:ascii="Book Antiqua" w:hAnsi="Book Antiqua"/>
          <w:sz w:val="24"/>
          <w:szCs w:val="24"/>
        </w:rPr>
        <w:t>soumissionnaire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2802E9">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rsidR="00A35100" w:rsidRPr="00787254" w:rsidRDefault="00A35100" w:rsidP="002802E9">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rsidR="00F34240" w:rsidRPr="00A71493" w:rsidRDefault="00F34240" w:rsidP="00F34240">
      <w:pPr>
        <w:pStyle w:val="Paragraphedeliste"/>
        <w:numPr>
          <w:ilvl w:val="0"/>
          <w:numId w:val="21"/>
        </w:numPr>
        <w:spacing w:after="0" w:line="240" w:lineRule="auto"/>
        <w:ind w:right="81"/>
        <w:jc w:val="both"/>
        <w:rPr>
          <w:rFonts w:ascii="Book Antiqua" w:hAnsi="Book Antiqua"/>
          <w:highlight w:val="yellow"/>
        </w:rPr>
      </w:pPr>
      <w:r w:rsidRPr="00A71493">
        <w:rPr>
          <w:rFonts w:ascii="Book Antiqua" w:hAnsi="Book Antiqua"/>
          <w:highlight w:val="yellow"/>
        </w:rPr>
        <w:t xml:space="preserve">l’offre uniquement en copies.  </w:t>
      </w:r>
    </w:p>
    <w:p w:rsidR="00A35100" w:rsidRPr="00A35100" w:rsidRDefault="00A35100" w:rsidP="00A35100">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C3110C">
      <w:pPr>
        <w:pStyle w:val="AAOarticles"/>
      </w:pPr>
      <w:bookmarkStart w:id="7" w:name="_Hlk158723489"/>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A86430">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A86430">
        <w:rPr>
          <w:rFonts w:ascii="Book Antiqua" w:hAnsi="Book Antiqua"/>
          <w:b/>
        </w:rPr>
        <w:t xml:space="preserve"> </w:t>
      </w:r>
      <w:r w:rsidR="00A35100">
        <w:rPr>
          <w:rFonts w:ascii="Book Antiqua" w:hAnsi="Book Antiqua"/>
        </w:rPr>
        <w:t>exclusivement.</w:t>
      </w:r>
    </w:p>
    <w:bookmarkEnd w:id="7"/>
    <w:p w:rsidR="0066058E" w:rsidRPr="00787254" w:rsidRDefault="0066058E" w:rsidP="00F74982">
      <w:pPr>
        <w:pStyle w:val="AAOarticles"/>
      </w:pPr>
      <w:r w:rsidRPr="00787254">
        <w:t>Ouverture</w:t>
      </w:r>
      <w:r w:rsidR="00A86430">
        <w:t xml:space="preserve"> </w:t>
      </w:r>
      <w:r w:rsidRPr="00787254">
        <w:t>des</w:t>
      </w:r>
      <w:r w:rsidR="00A86430">
        <w:t xml:space="preserve"> </w:t>
      </w:r>
      <w:r w:rsidRPr="00787254">
        <w:t>plis</w:t>
      </w:r>
    </w:p>
    <w:p w:rsidR="0066058E" w:rsidRPr="00787254" w:rsidRDefault="0066058E" w:rsidP="007D494D">
      <w:pPr>
        <w:widowControl w:val="0"/>
        <w:autoSpaceDE w:val="0"/>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A86430">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C31B13">
        <w:rPr>
          <w:rFonts w:ascii="Book Antiqua" w:hAnsi="Book Antiqua"/>
          <w:b/>
          <w:bCs/>
        </w:rPr>
        <w:t xml:space="preserve">29/05/2026 </w:t>
      </w:r>
      <w:r w:rsidR="009C3B9C" w:rsidRPr="00123DD0">
        <w:rPr>
          <w:rFonts w:ascii="Book Antiqua" w:hAnsi="Book Antiqua"/>
          <w:bCs/>
        </w:rPr>
        <w:t>à</w:t>
      </w:r>
      <w:r w:rsidR="00C31B13">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A86430">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A86430">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7D494D">
      <w:pPr>
        <w:widowControl w:val="0"/>
        <w:autoSpaceDE w:val="0"/>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w:t>
      </w:r>
      <w:r w:rsidR="00F4209B" w:rsidRPr="00787254">
        <w:rPr>
          <w:rFonts w:ascii="Book Antiqua" w:hAnsi="Book Antiqua"/>
        </w:rPr>
        <w:lastRenderedPageBreak/>
        <w:t>d’entreprises</w:t>
      </w:r>
      <w:r w:rsidRPr="00787254">
        <w:rPr>
          <w:rFonts w:ascii="Book Antiqua" w:hAnsi="Book Antiqua"/>
        </w:rPr>
        <w:t>.</w:t>
      </w:r>
    </w:p>
    <w:p w:rsidR="008E1A4F" w:rsidRPr="007D494D" w:rsidRDefault="00A74850" w:rsidP="007D494D">
      <w:pPr>
        <w:widowControl w:val="0"/>
        <w:autoSpaceDE w:val="0"/>
        <w:jc w:val="both"/>
        <w:rPr>
          <w:rFonts w:ascii="Book Antiqua" w:hAnsi="Book Antiqua"/>
        </w:rPr>
      </w:pPr>
      <w:r w:rsidRPr="00F96383">
        <w:rPr>
          <w:rFonts w:ascii="Book Antiqua" w:hAnsi="Book Antiqua"/>
        </w:rPr>
        <w:t>Sous peine de</w:t>
      </w:r>
      <w:r w:rsidR="00A86430">
        <w:rPr>
          <w:rFonts w:ascii="Book Antiqua" w:hAnsi="Book Antiqua"/>
        </w:rPr>
        <w:t xml:space="preserve"> </w:t>
      </w:r>
      <w:r w:rsidRPr="00F96383">
        <w:rPr>
          <w:rFonts w:ascii="Book Antiqua" w:hAnsi="Book Antiqua"/>
        </w:rPr>
        <w:t>rejet, les</w:t>
      </w:r>
      <w:r w:rsidR="00A86430">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A86430">
        <w:rPr>
          <w:rFonts w:ascii="Book Antiqua" w:hAnsi="Book Antiqua"/>
        </w:rPr>
        <w:t xml:space="preserve"> </w:t>
      </w:r>
      <w:r w:rsidRPr="00F96383">
        <w:rPr>
          <w:rFonts w:ascii="Book Antiqua" w:hAnsi="Book Antiqua"/>
        </w:rPr>
        <w:t>requises</w:t>
      </w:r>
      <w:r w:rsidR="00A86430">
        <w:rPr>
          <w:rFonts w:ascii="Book Antiqua" w:hAnsi="Book Antiqua"/>
        </w:rPr>
        <w:t xml:space="preserve"> </w:t>
      </w:r>
      <w:r w:rsidRPr="00F96383">
        <w:rPr>
          <w:rFonts w:ascii="Book Antiqua" w:hAnsi="Book Antiqua"/>
        </w:rPr>
        <w:t>doivent</w:t>
      </w:r>
      <w:r w:rsidR="00A86430">
        <w:rPr>
          <w:rFonts w:ascii="Book Antiqua" w:hAnsi="Book Antiqua"/>
        </w:rPr>
        <w:t xml:space="preserve"> </w:t>
      </w:r>
      <w:r w:rsidRPr="00F96383">
        <w:rPr>
          <w:rFonts w:ascii="Book Antiqua" w:hAnsi="Book Antiqua"/>
        </w:rPr>
        <w:t>être</w:t>
      </w:r>
      <w:r w:rsidR="00A86430">
        <w:rPr>
          <w:rFonts w:ascii="Book Antiqua" w:hAnsi="Book Antiqua"/>
        </w:rPr>
        <w:t xml:space="preserve"> </w:t>
      </w:r>
      <w:r w:rsidRPr="00F96383">
        <w:rPr>
          <w:rFonts w:ascii="Book Antiqua" w:hAnsi="Book Antiqua"/>
        </w:rPr>
        <w:t>produites en</w:t>
      </w:r>
      <w:r w:rsidR="00A86430">
        <w:rPr>
          <w:rFonts w:ascii="Book Antiqua" w:hAnsi="Book Antiqua"/>
        </w:rPr>
        <w:t xml:space="preserve"> </w:t>
      </w:r>
      <w:r w:rsidRPr="00F96383">
        <w:rPr>
          <w:rFonts w:ascii="Book Antiqua" w:hAnsi="Book Antiqua"/>
        </w:rPr>
        <w:t>originaux</w:t>
      </w:r>
      <w:r w:rsidR="00A86430">
        <w:rPr>
          <w:rFonts w:ascii="Book Antiqua" w:hAnsi="Book Antiqua"/>
        </w:rPr>
        <w:t xml:space="preserve"> </w:t>
      </w:r>
      <w:r w:rsidRPr="00F96383">
        <w:rPr>
          <w:rFonts w:ascii="Book Antiqua" w:hAnsi="Book Antiqua"/>
        </w:rPr>
        <w:t>ou</w:t>
      </w:r>
      <w:r w:rsidR="00A86430">
        <w:rPr>
          <w:rFonts w:ascii="Book Antiqua" w:hAnsi="Book Antiqua"/>
        </w:rPr>
        <w:t xml:space="preserve"> </w:t>
      </w:r>
      <w:r w:rsidRPr="00F96383">
        <w:rPr>
          <w:rFonts w:ascii="Book Antiqua" w:hAnsi="Book Antiqua"/>
        </w:rPr>
        <w:t>en</w:t>
      </w:r>
      <w:r w:rsidR="00A86430">
        <w:rPr>
          <w:rFonts w:ascii="Book Antiqua" w:hAnsi="Book Antiqua"/>
        </w:rPr>
        <w:t xml:space="preserve"> </w:t>
      </w:r>
      <w:r w:rsidRPr="00F96383">
        <w:rPr>
          <w:rFonts w:ascii="Book Antiqua" w:hAnsi="Book Antiqua"/>
        </w:rPr>
        <w:t>copies</w:t>
      </w:r>
      <w:r w:rsidR="00A86430">
        <w:rPr>
          <w:rFonts w:ascii="Book Antiqua" w:hAnsi="Book Antiqua"/>
        </w:rPr>
        <w:t xml:space="preserve"> </w:t>
      </w:r>
      <w:r w:rsidRPr="00F96383">
        <w:rPr>
          <w:rFonts w:ascii="Book Antiqua" w:hAnsi="Book Antiqua"/>
        </w:rPr>
        <w:t>certifiées</w:t>
      </w:r>
      <w:r w:rsidR="00A86430">
        <w:rPr>
          <w:rFonts w:ascii="Book Antiqua" w:hAnsi="Book Antiqua"/>
        </w:rPr>
        <w:t xml:space="preserve"> </w:t>
      </w:r>
      <w:r w:rsidRPr="00F96383">
        <w:rPr>
          <w:rFonts w:ascii="Book Antiqua" w:hAnsi="Book Antiqua"/>
        </w:rPr>
        <w:t>conformes</w:t>
      </w:r>
      <w:r w:rsidR="00A86430">
        <w:rPr>
          <w:rFonts w:ascii="Book Antiqua" w:hAnsi="Book Antiqua"/>
        </w:rPr>
        <w:t xml:space="preserve"> </w:t>
      </w:r>
      <w:r w:rsidRPr="00F96383">
        <w:rPr>
          <w:rFonts w:ascii="Book Antiqua" w:hAnsi="Book Antiqua"/>
        </w:rPr>
        <w:t>par</w:t>
      </w:r>
      <w:r w:rsidR="00A86430">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A86430">
        <w:rPr>
          <w:rFonts w:ascii="Book Antiqua" w:hAnsi="Book Antiqua"/>
        </w:rPr>
        <w:t xml:space="preserve"> </w:t>
      </w:r>
      <w:r w:rsidRPr="00F96383">
        <w:rPr>
          <w:rFonts w:ascii="Book Antiqua" w:hAnsi="Book Antiqua"/>
        </w:rPr>
        <w:t>du</w:t>
      </w:r>
      <w:r w:rsidR="00A86430">
        <w:rPr>
          <w:rFonts w:ascii="Book Antiqua" w:hAnsi="Book Antiqua"/>
        </w:rPr>
        <w:t xml:space="preserve"> </w:t>
      </w:r>
      <w:r w:rsidRPr="00F96383">
        <w:rPr>
          <w:rFonts w:ascii="Book Antiqua" w:hAnsi="Book Antiqua"/>
        </w:rPr>
        <w:t>Règlement</w:t>
      </w:r>
      <w:r w:rsidR="00A86430">
        <w:rPr>
          <w:rFonts w:ascii="Book Antiqua" w:hAnsi="Book Antiqua"/>
        </w:rPr>
        <w:t xml:space="preserve"> </w:t>
      </w:r>
      <w:r w:rsidRPr="00F96383">
        <w:rPr>
          <w:rFonts w:ascii="Book Antiqua" w:hAnsi="Book Antiqua"/>
        </w:rPr>
        <w:t>Particulier</w:t>
      </w:r>
      <w:r w:rsidR="00A86430">
        <w:rPr>
          <w:rFonts w:ascii="Book Antiqua" w:hAnsi="Book Antiqua"/>
        </w:rPr>
        <w:t xml:space="preserve"> </w:t>
      </w:r>
      <w:r w:rsidRPr="00F96383">
        <w:rPr>
          <w:rFonts w:ascii="Book Antiqua" w:hAnsi="Book Antiqua"/>
        </w:rPr>
        <w:t>de</w:t>
      </w:r>
      <w:r w:rsidR="00A86430">
        <w:rPr>
          <w:rFonts w:ascii="Book Antiqua" w:hAnsi="Book Antiqua"/>
        </w:rPr>
        <w:t xml:space="preserve"> </w:t>
      </w:r>
      <w:r w:rsidRPr="00F96383">
        <w:rPr>
          <w:rFonts w:ascii="Book Antiqua" w:hAnsi="Book Antiqua"/>
        </w:rPr>
        <w:t>l’Appel</w:t>
      </w:r>
      <w:r w:rsidR="00A86430">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w:t>
      </w:r>
      <w:r w:rsidR="007D494D">
        <w:rPr>
          <w:rFonts w:ascii="Book Antiqua" w:hAnsi="Book Antiqua"/>
        </w:rPr>
        <w:t>e de l’avis de D’Appel d’Offres.</w:t>
      </w:r>
    </w:p>
    <w:p w:rsidR="00A74850" w:rsidRPr="00787254" w:rsidRDefault="00A74850" w:rsidP="007D494D">
      <w:pPr>
        <w:widowControl w:val="0"/>
        <w:autoSpaceDE w:val="0"/>
        <w:jc w:val="both"/>
        <w:rPr>
          <w:rFonts w:ascii="Book Antiqua" w:hAnsi="Book Antiqua"/>
          <w:bCs/>
          <w:w w:val="110"/>
        </w:rPr>
      </w:pPr>
      <w:r w:rsidRPr="00787254">
        <w:rPr>
          <w:rFonts w:ascii="Book Antiqua" w:hAnsi="Book Antiqua"/>
          <w:w w:val="110"/>
        </w:rPr>
        <w:t>En</w:t>
      </w:r>
      <w:r w:rsidR="00A86430">
        <w:rPr>
          <w:rFonts w:ascii="Book Antiqua" w:hAnsi="Book Antiqua"/>
          <w:w w:val="110"/>
        </w:rPr>
        <w:t xml:space="preserve"> </w:t>
      </w:r>
      <w:r w:rsidRPr="00787254">
        <w:rPr>
          <w:rFonts w:ascii="Book Antiqua" w:hAnsi="Book Antiqua"/>
          <w:w w:val="110"/>
        </w:rPr>
        <w:t>cas</w:t>
      </w:r>
      <w:r w:rsidR="00A86430">
        <w:rPr>
          <w:rFonts w:ascii="Book Antiqua" w:hAnsi="Book Antiqua"/>
          <w:w w:val="110"/>
        </w:rPr>
        <w:t xml:space="preserve"> </w:t>
      </w:r>
      <w:r w:rsidRPr="00787254">
        <w:rPr>
          <w:rFonts w:ascii="Book Antiqua" w:hAnsi="Book Antiqua"/>
          <w:w w:val="110"/>
        </w:rPr>
        <w:t>d’absence</w:t>
      </w:r>
      <w:r w:rsidR="00A86430">
        <w:rPr>
          <w:rFonts w:ascii="Book Antiqua" w:hAnsi="Book Antiqua"/>
          <w:w w:val="110"/>
        </w:rPr>
        <w:t xml:space="preserve"> </w:t>
      </w:r>
      <w:r w:rsidRPr="00787254">
        <w:rPr>
          <w:rFonts w:ascii="Book Antiqua" w:hAnsi="Book Antiqua"/>
          <w:w w:val="110"/>
        </w:rPr>
        <w:t>ou</w:t>
      </w:r>
      <w:r w:rsidR="00A86430">
        <w:rPr>
          <w:rFonts w:ascii="Book Antiqua" w:hAnsi="Book Antiqua"/>
          <w:w w:val="110"/>
        </w:rPr>
        <w:t xml:space="preserve"> </w:t>
      </w:r>
      <w:r w:rsidRPr="00787254">
        <w:rPr>
          <w:rFonts w:ascii="Book Antiqua" w:hAnsi="Book Antiqua"/>
          <w:w w:val="110"/>
        </w:rPr>
        <w:t>de</w:t>
      </w:r>
      <w:r w:rsidR="00A86430">
        <w:rPr>
          <w:rFonts w:ascii="Book Antiqua" w:hAnsi="Book Antiqua"/>
          <w:w w:val="110"/>
        </w:rPr>
        <w:t xml:space="preserve"> </w:t>
      </w:r>
      <w:r w:rsidRPr="00787254">
        <w:rPr>
          <w:rFonts w:ascii="Book Antiqua" w:hAnsi="Book Antiqua"/>
          <w:spacing w:val="-3"/>
          <w:w w:val="110"/>
        </w:rPr>
        <w:t>non-conformité</w:t>
      </w:r>
      <w:r w:rsidR="00A86430">
        <w:rPr>
          <w:rFonts w:ascii="Book Antiqua" w:hAnsi="Book Antiqua"/>
          <w:spacing w:val="-3"/>
          <w:w w:val="110"/>
        </w:rPr>
        <w:t xml:space="preserve"> </w:t>
      </w:r>
      <w:r w:rsidRPr="00787254">
        <w:rPr>
          <w:rFonts w:ascii="Book Antiqua" w:hAnsi="Book Antiqua"/>
          <w:w w:val="110"/>
        </w:rPr>
        <w:t>d’une</w:t>
      </w:r>
      <w:r w:rsidR="00A86430">
        <w:rPr>
          <w:rFonts w:ascii="Book Antiqua" w:hAnsi="Book Antiqua"/>
          <w:w w:val="110"/>
        </w:rPr>
        <w:t xml:space="preserve"> </w:t>
      </w:r>
      <w:r w:rsidRPr="00787254">
        <w:rPr>
          <w:rFonts w:ascii="Book Antiqua" w:hAnsi="Book Antiqua"/>
          <w:w w:val="110"/>
        </w:rPr>
        <w:t>pièce</w:t>
      </w:r>
      <w:r w:rsidR="00A86430">
        <w:rPr>
          <w:rFonts w:ascii="Book Antiqua" w:hAnsi="Book Antiqua"/>
          <w:w w:val="110"/>
        </w:rPr>
        <w:t xml:space="preserve"> </w:t>
      </w:r>
      <w:r w:rsidRPr="00787254">
        <w:rPr>
          <w:rFonts w:ascii="Book Antiqua" w:hAnsi="Book Antiqua"/>
          <w:w w:val="110"/>
        </w:rPr>
        <w:t>du</w:t>
      </w:r>
      <w:r w:rsidR="00A86430">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w:t>
      </w:r>
      <w:r w:rsidR="00344AB6" w:rsidRPr="00787254">
        <w:rPr>
          <w:rFonts w:ascii="Book Antiqua" w:hAnsi="Book Antiqua"/>
          <w:bCs/>
          <w:w w:val="110"/>
        </w:rPr>
        <w:t xml:space="preserve">un délai de </w:t>
      </w:r>
      <w:r w:rsidR="00A86430" w:rsidRPr="00787254">
        <w:rPr>
          <w:rFonts w:ascii="Book Antiqua" w:hAnsi="Book Antiqua"/>
          <w:bCs/>
          <w:w w:val="110"/>
        </w:rPr>
        <w:t>48</w:t>
      </w:r>
      <w:r w:rsidR="00A86430">
        <w:rPr>
          <w:rFonts w:ascii="Book Antiqua" w:hAnsi="Book Antiqua"/>
          <w:bCs/>
          <w:w w:val="110"/>
        </w:rPr>
        <w:t xml:space="preserve"> </w:t>
      </w:r>
      <w:r w:rsidR="00A86430"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21153C" w:rsidRPr="00A75DF2" w:rsidRDefault="0021153C" w:rsidP="0021153C">
      <w:pPr>
        <w:widowControl w:val="0"/>
        <w:autoSpaceDE w:val="0"/>
        <w:spacing w:before="19" w:line="276" w:lineRule="auto"/>
        <w:ind w:left="114" w:hanging="114"/>
        <w:jc w:val="both"/>
        <w:rPr>
          <w:rFonts w:ascii="Book Antiqua" w:hAnsi="Book Antiqua"/>
          <w:iCs/>
          <w:spacing w:val="-2"/>
          <w:sz w:val="22"/>
          <w:szCs w:val="22"/>
        </w:rPr>
      </w:pPr>
      <w:r w:rsidRPr="00A75DF2">
        <w:rPr>
          <w:rFonts w:ascii="Book Antiqua" w:hAnsi="Book Antiqua"/>
          <w:iCs/>
          <w:sz w:val="22"/>
          <w:szCs w:val="22"/>
        </w:rPr>
        <w:t>Il s'agit</w:t>
      </w:r>
      <w:r w:rsidR="00A86430">
        <w:rPr>
          <w:rFonts w:ascii="Book Antiqua" w:hAnsi="Book Antiqua"/>
          <w:iCs/>
          <w:sz w:val="22"/>
          <w:szCs w:val="22"/>
        </w:rPr>
        <w:t xml:space="preserve"> </w:t>
      </w:r>
      <w:r w:rsidRPr="00A75DF2">
        <w:rPr>
          <w:rFonts w:ascii="Book Antiqua" w:hAnsi="Book Antiqua"/>
          <w:iCs/>
          <w:sz w:val="22"/>
          <w:szCs w:val="22"/>
        </w:rPr>
        <w:t>notamment</w:t>
      </w:r>
      <w:r w:rsidRPr="00A75DF2">
        <w:rPr>
          <w:rFonts w:ascii="Book Antiqua" w:hAnsi="Book Antiqua"/>
          <w:iCs/>
          <w:spacing w:val="-2"/>
          <w:sz w:val="22"/>
          <w:szCs w:val="22"/>
        </w:rPr>
        <w:t> :</w:t>
      </w:r>
    </w:p>
    <w:p w:rsidR="0021153C" w:rsidRPr="00A75DF2"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w:t>
      </w:r>
      <w:r w:rsidRPr="00A75DF2">
        <w:rPr>
          <w:rFonts w:ascii="Book Antiqua" w:eastAsia="Calibri" w:hAnsi="Book Antiqua"/>
          <w:sz w:val="22"/>
          <w:szCs w:val="22"/>
          <w:lang w:eastAsia="en-US"/>
        </w:rPr>
        <w:t>s</w:t>
      </w:r>
      <w:r w:rsidRPr="00A75DF2">
        <w:rPr>
          <w:rFonts w:ascii="Book Antiqua" w:eastAsia="Calibri" w:hAnsi="Book Antiqua"/>
          <w:sz w:val="22"/>
          <w:szCs w:val="22"/>
          <w:lang w:eastAsia="en-US"/>
        </w:rPr>
        <w:t>sier administratif jugée non conforme ou absente</w:t>
      </w:r>
      <w:r w:rsidR="00A86430">
        <w:rPr>
          <w:rFonts w:ascii="Book Antiqua" w:eastAsia="Calibri" w:hAnsi="Book Antiqua"/>
          <w:sz w:val="22"/>
          <w:szCs w:val="22"/>
          <w:lang w:eastAsia="en-US"/>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p>
    <w:p w:rsidR="0021153C" w:rsidRPr="00A75DF2" w:rsidRDefault="0021153C" w:rsidP="0021153C">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21153C" w:rsidRPr="00A75DF2"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21153C" w:rsidRPr="00A75DF2"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21153C" w:rsidRPr="00A75DF2"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21153C" w:rsidRPr="00A75DF2"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21153C" w:rsidRPr="00A75DF2"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21153C" w:rsidRPr="00A75DF2"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21153C"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21153C" w:rsidRPr="00A71493"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 capacité financière d’une valeur supérieure ou égale à </w:t>
      </w:r>
      <w:r w:rsidRPr="00A71493">
        <w:rPr>
          <w:rFonts w:ascii="Book Antiqua" w:eastAsia="Calibri" w:hAnsi="Book Antiqua"/>
          <w:b/>
          <w:sz w:val="22"/>
          <w:szCs w:val="22"/>
          <w:highlight w:val="yellow"/>
          <w:lang w:eastAsia="en-US"/>
        </w:rPr>
        <w:t>30% du</w:t>
      </w:r>
      <w:r w:rsidR="00A86430">
        <w:rPr>
          <w:rFonts w:ascii="Book Antiqua" w:eastAsia="Calibri" w:hAnsi="Book Antiqua"/>
          <w:b/>
          <w:sz w:val="22"/>
          <w:szCs w:val="22"/>
          <w:highlight w:val="yellow"/>
          <w:lang w:eastAsia="en-US"/>
        </w:rPr>
        <w:t xml:space="preserve"> </w:t>
      </w:r>
      <w:r w:rsidRPr="00A71493">
        <w:rPr>
          <w:rFonts w:ascii="Book Antiqua" w:eastAsia="Calibri" w:hAnsi="Book Antiqua"/>
          <w:b/>
          <w:sz w:val="22"/>
          <w:szCs w:val="22"/>
          <w:highlight w:val="yellow"/>
          <w:lang w:eastAsia="en-US"/>
        </w:rPr>
        <w:t>coût prévisionnel par lot ;</w:t>
      </w:r>
    </w:p>
    <w:p w:rsidR="0021153C" w:rsidRPr="00A71493" w:rsidRDefault="0021153C" w:rsidP="0021153C">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L’absence du </w:t>
      </w:r>
      <w:r w:rsidRPr="00A71493">
        <w:rPr>
          <w:rFonts w:ascii="Book Antiqua" w:eastAsia="Calibri" w:hAnsi="Book Antiqua"/>
          <w:color w:val="FF0000"/>
          <w:sz w:val="22"/>
          <w:szCs w:val="22"/>
          <w:highlight w:val="yellow"/>
          <w:lang w:eastAsia="en-US"/>
        </w:rPr>
        <w:t>certificat de catégorisation</w:t>
      </w:r>
      <w:r w:rsidRPr="00A71493">
        <w:rPr>
          <w:rFonts w:ascii="Book Antiqua" w:eastAsia="Calibri" w:hAnsi="Book Antiqua"/>
          <w:sz w:val="22"/>
          <w:szCs w:val="22"/>
          <w:highlight w:val="yellow"/>
          <w:lang w:eastAsia="en-US"/>
        </w:rPr>
        <w:t xml:space="preserve"> D pour les bâtiments et équipements collectifs, le cas échéant.</w:t>
      </w:r>
    </w:p>
    <w:p w:rsidR="0021153C" w:rsidRPr="00A75DF2" w:rsidRDefault="0021153C" w:rsidP="0021153C">
      <w:pPr>
        <w:widowControl w:val="0"/>
        <w:autoSpaceDE w:val="0"/>
        <w:spacing w:line="276" w:lineRule="auto"/>
        <w:ind w:left="114"/>
        <w:jc w:val="both"/>
        <w:rPr>
          <w:rFonts w:ascii="Book Antiqua" w:hAnsi="Book Antiqua"/>
          <w:sz w:val="22"/>
          <w:szCs w:val="22"/>
        </w:rPr>
      </w:pPr>
      <w:r w:rsidRPr="00A75DF2">
        <w:rPr>
          <w:rFonts w:ascii="Book Antiqua" w:hAnsi="Book Antiqua"/>
          <w:b/>
          <w:bCs/>
          <w:sz w:val="22"/>
          <w:szCs w:val="22"/>
        </w:rPr>
        <w:t>14.2</w:t>
      </w:r>
      <w:r w:rsidR="00A86430" w:rsidRPr="00A75DF2">
        <w:rPr>
          <w:rFonts w:ascii="Book Antiqua" w:hAnsi="Book Antiqua"/>
          <w:b/>
          <w:bCs/>
          <w:sz w:val="22"/>
          <w:szCs w:val="22"/>
        </w:rPr>
        <w:t>. Critères</w:t>
      </w:r>
      <w:r w:rsidR="00A86430">
        <w:rPr>
          <w:rFonts w:ascii="Book Antiqua" w:hAnsi="Book Antiqua"/>
          <w:b/>
          <w:bCs/>
          <w:sz w:val="22"/>
          <w:szCs w:val="22"/>
        </w:rPr>
        <w:t xml:space="preserve"> </w:t>
      </w:r>
      <w:r w:rsidRPr="00A75DF2">
        <w:rPr>
          <w:rFonts w:ascii="Book Antiqua" w:hAnsi="Book Antiqua"/>
          <w:b/>
          <w:bCs/>
          <w:sz w:val="22"/>
          <w:szCs w:val="22"/>
        </w:rPr>
        <w:t>essentiels</w:t>
      </w:r>
    </w:p>
    <w:p w:rsidR="0021153C" w:rsidRPr="00A71493" w:rsidRDefault="0021153C" w:rsidP="0021153C">
      <w:pPr>
        <w:widowControl w:val="0"/>
        <w:autoSpaceDE w:val="0"/>
        <w:jc w:val="both"/>
        <w:rPr>
          <w:rFonts w:ascii="Book Antiqua" w:hAnsi="Book Antiqua"/>
          <w:i/>
          <w:iCs/>
          <w:sz w:val="22"/>
          <w:szCs w:val="22"/>
          <w:highlight w:val="yellow"/>
        </w:rPr>
      </w:pPr>
      <w:r w:rsidRPr="00A75DF2">
        <w:rPr>
          <w:rFonts w:ascii="Book Antiqua" w:hAnsi="Book Antiqua"/>
          <w:sz w:val="22"/>
          <w:szCs w:val="22"/>
        </w:rPr>
        <w:t>Les</w:t>
      </w:r>
      <w:r w:rsidR="00A86430">
        <w:rPr>
          <w:rFonts w:ascii="Book Antiqua" w:hAnsi="Book Antiqua"/>
          <w:sz w:val="22"/>
          <w:szCs w:val="22"/>
        </w:rPr>
        <w:t xml:space="preserve"> </w:t>
      </w:r>
      <w:r w:rsidRPr="00A71493">
        <w:rPr>
          <w:rFonts w:ascii="Book Antiqua" w:hAnsi="Book Antiqua"/>
          <w:sz w:val="22"/>
          <w:szCs w:val="22"/>
          <w:highlight w:val="yellow"/>
        </w:rPr>
        <w:t>critères</w:t>
      </w:r>
      <w:r w:rsidRPr="00A71493">
        <w:rPr>
          <w:rFonts w:ascii="Book Antiqua" w:hAnsi="Book Antiqua"/>
          <w:spacing w:val="26"/>
          <w:sz w:val="22"/>
          <w:szCs w:val="22"/>
          <w:highlight w:val="yellow"/>
        </w:rPr>
        <w:t xml:space="preserve"> essentiels </w:t>
      </w:r>
      <w:r w:rsidRPr="00A71493">
        <w:rPr>
          <w:rFonts w:ascii="Book Antiqua" w:hAnsi="Book Antiqua"/>
          <w:sz w:val="22"/>
          <w:szCs w:val="22"/>
          <w:highlight w:val="yellow"/>
        </w:rPr>
        <w:t>à</w:t>
      </w:r>
      <w:r w:rsidR="00A86430">
        <w:rPr>
          <w:rFonts w:ascii="Book Antiqua" w:hAnsi="Book Antiqua"/>
          <w:sz w:val="22"/>
          <w:szCs w:val="22"/>
          <w:highlight w:val="yellow"/>
        </w:rPr>
        <w:t xml:space="preserve"> </w:t>
      </w:r>
      <w:r w:rsidRPr="00A71493">
        <w:rPr>
          <w:rFonts w:ascii="Book Antiqua" w:hAnsi="Book Antiqua"/>
          <w:sz w:val="22"/>
          <w:szCs w:val="22"/>
          <w:highlight w:val="yellow"/>
        </w:rPr>
        <w:t>la</w:t>
      </w:r>
      <w:r w:rsidR="00A86430">
        <w:rPr>
          <w:rFonts w:ascii="Book Antiqua" w:hAnsi="Book Antiqua"/>
          <w:sz w:val="22"/>
          <w:szCs w:val="22"/>
          <w:highlight w:val="yellow"/>
        </w:rPr>
        <w:t xml:space="preserve"> </w:t>
      </w:r>
      <w:r w:rsidRPr="00A71493">
        <w:rPr>
          <w:rFonts w:ascii="Book Antiqua" w:hAnsi="Book Antiqua"/>
          <w:sz w:val="22"/>
          <w:szCs w:val="22"/>
          <w:highlight w:val="yellow"/>
        </w:rPr>
        <w:t>qualification</w:t>
      </w:r>
      <w:r w:rsidR="00A86430">
        <w:rPr>
          <w:rFonts w:ascii="Book Antiqua" w:hAnsi="Book Antiqua"/>
          <w:sz w:val="22"/>
          <w:szCs w:val="22"/>
          <w:highlight w:val="yellow"/>
        </w:rPr>
        <w:t xml:space="preserve"> </w:t>
      </w:r>
      <w:r w:rsidRPr="00A71493">
        <w:rPr>
          <w:rFonts w:ascii="Book Antiqua" w:hAnsi="Book Antiqua"/>
          <w:sz w:val="22"/>
          <w:szCs w:val="22"/>
          <w:highlight w:val="yellow"/>
        </w:rPr>
        <w:t>des</w:t>
      </w:r>
      <w:r w:rsidRPr="00A71493">
        <w:rPr>
          <w:rFonts w:ascii="Book Antiqua" w:hAnsi="Book Antiqua"/>
          <w:spacing w:val="26"/>
          <w:sz w:val="22"/>
          <w:szCs w:val="22"/>
          <w:highlight w:val="yellow"/>
        </w:rPr>
        <w:t xml:space="preserve"> soumissionnaires </w:t>
      </w:r>
      <w:r w:rsidRPr="00A71493">
        <w:rPr>
          <w:rFonts w:ascii="Book Antiqua" w:hAnsi="Book Antiqua"/>
          <w:sz w:val="22"/>
          <w:szCs w:val="22"/>
          <w:highlight w:val="yellow"/>
        </w:rPr>
        <w:t>porteront</w:t>
      </w:r>
      <w:r w:rsidR="00A86430">
        <w:rPr>
          <w:rFonts w:ascii="Book Antiqua" w:hAnsi="Book Antiqua"/>
          <w:sz w:val="22"/>
          <w:szCs w:val="22"/>
          <w:highlight w:val="yellow"/>
        </w:rPr>
        <w:t xml:space="preserve"> </w:t>
      </w:r>
      <w:r w:rsidRPr="00A71493">
        <w:rPr>
          <w:rFonts w:ascii="Book Antiqua" w:hAnsi="Book Antiqua"/>
          <w:spacing w:val="13"/>
          <w:sz w:val="22"/>
          <w:szCs w:val="22"/>
          <w:highlight w:val="yellow"/>
        </w:rPr>
        <w:t>sur </w:t>
      </w:r>
      <w:r w:rsidRPr="00A7149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21153C" w:rsidRPr="00A75DF2" w:rsidTr="003E4932">
        <w:trPr>
          <w:trHeight w:val="1929"/>
        </w:trPr>
        <w:tc>
          <w:tcPr>
            <w:tcW w:w="8675" w:type="dxa"/>
            <w:shd w:val="clear" w:color="auto" w:fill="auto"/>
            <w:tcMar>
              <w:top w:w="0" w:type="dxa"/>
              <w:left w:w="0" w:type="dxa"/>
              <w:bottom w:w="0" w:type="dxa"/>
              <w:right w:w="0" w:type="dxa"/>
            </w:tcMar>
          </w:tcPr>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la présentation de l’offre</w:t>
            </w:r>
            <w:r w:rsidRPr="00A71493">
              <w:rPr>
                <w:rFonts w:ascii="Book Antiqua" w:hAnsi="Book Antiqua"/>
                <w:sz w:val="22"/>
                <w:szCs w:val="22"/>
                <w:highlight w:val="yellow"/>
              </w:rPr>
              <w:t xml:space="preserve">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les références du soumissionnaire</w:t>
            </w:r>
            <w:r w:rsidRPr="00A71493">
              <w:rPr>
                <w:rFonts w:ascii="Book Antiqua" w:hAnsi="Book Antiqua"/>
                <w:sz w:val="22"/>
                <w:szCs w:val="22"/>
                <w:highlight w:val="yellow"/>
              </w:rPr>
              <w:t xml:space="preserve">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Matériels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Personnel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Méthodologie ;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Les preuves d’acceptation des clauses du contrat ;  </w:t>
            </w:r>
          </w:p>
          <w:p w:rsidR="0021153C" w:rsidRPr="00A71493"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Planning de chantier.</w:t>
            </w:r>
          </w:p>
        </w:tc>
      </w:tr>
    </w:tbl>
    <w:p w:rsidR="0066058E" w:rsidRPr="00787254" w:rsidRDefault="0066058E" w:rsidP="00F74982">
      <w:pPr>
        <w:pStyle w:val="AAOarticles"/>
      </w:pPr>
      <w:r w:rsidRPr="00787254">
        <w:t>Attribu</w:t>
      </w:r>
      <w:r w:rsidRPr="00787254">
        <w:rPr>
          <w:spacing w:val="6"/>
        </w:rPr>
        <w:t>tion</w:t>
      </w:r>
    </w:p>
    <w:p w:rsidR="0066058E"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4528A7" w:rsidRPr="00C13F1B" w:rsidRDefault="004528A7" w:rsidP="000644D4">
      <w:pPr>
        <w:widowControl w:val="0"/>
        <w:autoSpaceDE w:val="0"/>
        <w:jc w:val="both"/>
        <w:rPr>
          <w:rFonts w:ascii="Book Antiqua" w:hAnsi="Book Antiqua"/>
          <w:b/>
          <w:i/>
          <w:iCs/>
        </w:rPr>
      </w:pPr>
      <w:r w:rsidRPr="004528A7">
        <w:rPr>
          <w:rFonts w:ascii="Book Antiqua" w:hAnsi="Book Antiqua"/>
          <w:b/>
          <w:i/>
          <w:iCs/>
        </w:rPr>
        <w:t xml:space="preserve">NB : un soumissionnaire </w:t>
      </w:r>
      <w:r>
        <w:rPr>
          <w:rFonts w:ascii="Book Antiqua" w:hAnsi="Book Antiqua"/>
          <w:b/>
          <w:i/>
          <w:iCs/>
        </w:rPr>
        <w:t xml:space="preserve">ne </w:t>
      </w:r>
      <w:r w:rsidRPr="004528A7">
        <w:rPr>
          <w:rFonts w:ascii="Book Antiqua" w:hAnsi="Book Antiqua"/>
          <w:b/>
          <w:i/>
          <w:iCs/>
        </w:rPr>
        <w:t>peut être attributaire de</w:t>
      </w:r>
      <w:r>
        <w:rPr>
          <w:rFonts w:ascii="Book Antiqua" w:hAnsi="Book Antiqua"/>
          <w:b/>
          <w:i/>
          <w:iCs/>
        </w:rPr>
        <w:t xml:space="preserve"> plus d’un lot</w:t>
      </w:r>
      <w:r w:rsidR="00C13F1B">
        <w:rPr>
          <w:rFonts w:ascii="Book Antiqua" w:hAnsi="Book Antiqua"/>
          <w:b/>
          <w:i/>
          <w:iCs/>
        </w:rPr>
        <w:t>.</w:t>
      </w:r>
    </w:p>
    <w:p w:rsidR="0066058E" w:rsidRPr="00787254" w:rsidRDefault="0066058E" w:rsidP="00F74982">
      <w:pPr>
        <w:pStyle w:val="AAOarticles"/>
      </w:pPr>
      <w:r w:rsidRPr="00787254">
        <w:t>Durée</w:t>
      </w:r>
      <w:r w:rsidR="00A86430">
        <w:t xml:space="preserve"> </w:t>
      </w:r>
      <w:r w:rsidRPr="00787254">
        <w:t>de</w:t>
      </w:r>
      <w:r w:rsidR="00A86430">
        <w:t xml:space="preserve"> </w:t>
      </w:r>
      <w:r w:rsidRPr="00787254">
        <w:t>validité</w:t>
      </w:r>
      <w:r w:rsidR="00A86430">
        <w:t xml:space="preserve"> </w:t>
      </w:r>
      <w:r w:rsidRPr="00787254">
        <w:t>des</w:t>
      </w:r>
      <w:r w:rsidR="00A86430">
        <w:t xml:space="preserve"> </w:t>
      </w:r>
      <w:r w:rsidRPr="00787254">
        <w:t>offres</w:t>
      </w:r>
    </w:p>
    <w:p w:rsidR="009C3B9C"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00A86430">
        <w:rPr>
          <w:rFonts w:ascii="Book Antiqua" w:hAnsi="Book Antiqua"/>
        </w:rPr>
        <w:t xml:space="preserve"> </w:t>
      </w:r>
      <w:r w:rsidRPr="00787254">
        <w:rPr>
          <w:rFonts w:ascii="Book Antiqua" w:hAnsi="Book Antiqua"/>
        </w:rPr>
        <w:t>soumissionnaire</w:t>
      </w:r>
      <w:r w:rsidR="00A86430">
        <w:rPr>
          <w:rFonts w:ascii="Book Antiqua" w:hAnsi="Book Antiqua"/>
        </w:rPr>
        <w:t xml:space="preserve">s </w:t>
      </w:r>
      <w:r w:rsidRPr="00787254">
        <w:rPr>
          <w:rFonts w:ascii="Book Antiqua" w:hAnsi="Book Antiqua"/>
        </w:rPr>
        <w:t>restent</w:t>
      </w:r>
      <w:r w:rsidR="00A86430">
        <w:rPr>
          <w:rFonts w:ascii="Book Antiqua" w:hAnsi="Book Antiqua"/>
        </w:rPr>
        <w:t xml:space="preserve"> </w:t>
      </w:r>
      <w:r w:rsidRPr="00787254">
        <w:rPr>
          <w:rFonts w:ascii="Book Antiqua" w:hAnsi="Book Antiqua"/>
        </w:rPr>
        <w:t>engagés</w:t>
      </w:r>
      <w:r w:rsidR="00A86430">
        <w:rPr>
          <w:rFonts w:ascii="Book Antiqua" w:hAnsi="Book Antiqua"/>
        </w:rPr>
        <w:t xml:space="preserve"> </w:t>
      </w:r>
      <w:r w:rsidRPr="00787254">
        <w:rPr>
          <w:rFonts w:ascii="Book Antiqua" w:hAnsi="Book Antiqua"/>
        </w:rPr>
        <w:t>par</w:t>
      </w:r>
      <w:r w:rsidR="00A86430">
        <w:rPr>
          <w:rFonts w:ascii="Book Antiqua" w:hAnsi="Book Antiqua"/>
        </w:rPr>
        <w:t xml:space="preserve"> </w:t>
      </w:r>
      <w:r w:rsidRPr="00787254">
        <w:rPr>
          <w:rFonts w:ascii="Book Antiqua" w:hAnsi="Book Antiqua"/>
        </w:rPr>
        <w:t>leur</w:t>
      </w:r>
      <w:r w:rsidR="00A86430">
        <w:rPr>
          <w:rFonts w:ascii="Book Antiqua" w:hAnsi="Book Antiqua"/>
        </w:rPr>
        <w:t xml:space="preserve"> </w:t>
      </w:r>
      <w:r w:rsidRPr="00787254">
        <w:rPr>
          <w:rFonts w:ascii="Book Antiqua" w:hAnsi="Book Antiqua"/>
        </w:rPr>
        <w:t>offre pendant</w:t>
      </w:r>
      <w:r w:rsidR="00A86430">
        <w:rPr>
          <w:rFonts w:ascii="Book Antiqua" w:hAnsi="Book Antiqua"/>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A86430">
        <w:rPr>
          <w:rFonts w:ascii="Book Antiqua" w:hAnsi="Book Antiqua"/>
        </w:rPr>
        <w:t xml:space="preserve"> </w:t>
      </w:r>
      <w:r w:rsidRPr="00787254">
        <w:rPr>
          <w:rFonts w:ascii="Book Antiqua" w:hAnsi="Book Antiqua"/>
        </w:rPr>
        <w:t>de</w:t>
      </w:r>
      <w:r w:rsidR="00A86430">
        <w:rPr>
          <w:rFonts w:ascii="Book Antiqua" w:hAnsi="Book Antiqua"/>
        </w:rPr>
        <w:t xml:space="preserve"> </w:t>
      </w:r>
      <w:r w:rsidRPr="00787254">
        <w:rPr>
          <w:rFonts w:ascii="Book Antiqua" w:hAnsi="Book Antiqua"/>
        </w:rPr>
        <w:t>la</w:t>
      </w:r>
      <w:r w:rsidR="00A86430">
        <w:rPr>
          <w:rFonts w:ascii="Book Antiqua" w:hAnsi="Book Antiqua"/>
        </w:rPr>
        <w:t xml:space="preserve"> </w:t>
      </w:r>
      <w:r w:rsidRPr="00787254">
        <w:rPr>
          <w:rFonts w:ascii="Book Antiqua" w:hAnsi="Book Antiqua"/>
        </w:rPr>
        <w:t>date</w:t>
      </w:r>
      <w:r w:rsidR="00A86430">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A86430">
        <w:rPr>
          <w:rFonts w:ascii="Book Antiqua" w:hAnsi="Book Antiqua"/>
        </w:rPr>
        <w:t xml:space="preserve"> </w:t>
      </w:r>
      <w:r w:rsidRPr="00787254">
        <w:rPr>
          <w:rFonts w:ascii="Book Antiqua" w:hAnsi="Book Antiqua"/>
        </w:rPr>
        <w:t>la</w:t>
      </w:r>
      <w:r w:rsidR="00A86430">
        <w:rPr>
          <w:rFonts w:ascii="Book Antiqua" w:hAnsi="Book Antiqua"/>
        </w:rPr>
        <w:t xml:space="preserve"> </w:t>
      </w:r>
      <w:r w:rsidRPr="00787254">
        <w:rPr>
          <w:rFonts w:ascii="Book Antiqua" w:hAnsi="Book Antiqua"/>
        </w:rPr>
        <w:t>remise</w:t>
      </w:r>
      <w:r w:rsidR="00A86430">
        <w:rPr>
          <w:rFonts w:ascii="Book Antiqua" w:hAnsi="Book Antiqua"/>
        </w:rPr>
        <w:t xml:space="preserve"> </w:t>
      </w:r>
      <w:r w:rsidRPr="00787254">
        <w:rPr>
          <w:rFonts w:ascii="Book Antiqua" w:hAnsi="Book Antiqua"/>
        </w:rPr>
        <w:t>des</w:t>
      </w:r>
      <w:r w:rsidR="00A86430">
        <w:rPr>
          <w:rFonts w:ascii="Book Antiqua" w:hAnsi="Book Antiqua"/>
        </w:rPr>
        <w:t xml:space="preserve"> </w:t>
      </w:r>
      <w:r w:rsidRPr="00787254">
        <w:rPr>
          <w:rFonts w:ascii="Book Antiqua" w:hAnsi="Book Antiqua"/>
        </w:rPr>
        <w:t>offres.</w:t>
      </w:r>
    </w:p>
    <w:p w:rsidR="0066058E" w:rsidRPr="00787254" w:rsidRDefault="0066058E" w:rsidP="00F74982">
      <w:pPr>
        <w:pStyle w:val="AAOarticles"/>
      </w:pPr>
      <w:r w:rsidRPr="00787254">
        <w:lastRenderedPageBreak/>
        <w:t>Renseignements</w:t>
      </w:r>
      <w:r w:rsidR="00A86430">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A86430">
        <w:rPr>
          <w:rFonts w:ascii="Book Antiqua" w:hAnsi="Book Antiqua"/>
        </w:rPr>
        <w:t xml:space="preserve"> </w:t>
      </w:r>
      <w:r w:rsidRPr="00787254">
        <w:rPr>
          <w:rFonts w:ascii="Book Antiqua" w:hAnsi="Book Antiqua"/>
        </w:rPr>
        <w:t>renseignements</w:t>
      </w:r>
      <w:r w:rsidR="00A86430">
        <w:rPr>
          <w:rFonts w:ascii="Book Antiqua" w:hAnsi="Book Antiqua"/>
        </w:rPr>
        <w:t xml:space="preserve"> </w:t>
      </w:r>
      <w:r w:rsidRPr="00787254">
        <w:rPr>
          <w:rFonts w:ascii="Book Antiqua" w:hAnsi="Book Antiqua"/>
        </w:rPr>
        <w:t>complémentaires</w:t>
      </w:r>
      <w:r w:rsidR="00A86430">
        <w:rPr>
          <w:rFonts w:ascii="Book Antiqua" w:hAnsi="Book Antiqua"/>
        </w:rPr>
        <w:t xml:space="preserve"> </w:t>
      </w:r>
      <w:r w:rsidRPr="00787254">
        <w:rPr>
          <w:rFonts w:ascii="Book Antiqua" w:hAnsi="Book Antiqua"/>
        </w:rPr>
        <w:t>peuvent</w:t>
      </w:r>
      <w:r w:rsidR="00A86430">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86430">
        <w:rPr>
          <w:rFonts w:ascii="Book Antiqua" w:hAnsi="Book Antiqua"/>
          <w:spacing w:val="-14"/>
        </w:rPr>
        <w:t xml:space="preserve"> </w:t>
      </w:r>
      <w:r w:rsidR="00A27848" w:rsidRPr="00787254">
        <w:rPr>
          <w:rFonts w:ascii="Book Antiqua" w:hAnsi="Book Antiqua"/>
          <w:spacing w:val="-14"/>
        </w:rPr>
        <w:t>heures</w:t>
      </w:r>
      <w:r w:rsidR="00A86430">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1A57B1" w:rsidRP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rPr>
      </w:pPr>
      <w:r w:rsidRPr="001A57B1">
        <w:rPr>
          <w:rFonts w:ascii="Book Antiqua" w:hAnsi="Book Antiqua" w:cs="Courier New"/>
          <w:color w:val="1F1F1F"/>
          <w:u w:val="single"/>
        </w:rPr>
        <w:t>VERSION ANGLAISE</w:t>
      </w:r>
    </w:p>
    <w:p w:rsidR="00F02263" w:rsidRPr="00105451" w:rsidRDefault="00F02263" w:rsidP="00105451">
      <w:pPr>
        <w:widowControl w:val="0"/>
        <w:autoSpaceDE w:val="0"/>
        <w:jc w:val="center"/>
        <w:rPr>
          <w:rFonts w:ascii="Book Antiqua" w:hAnsi="Book Antiqua"/>
          <w:b/>
          <w:sz w:val="22"/>
          <w:szCs w:val="22"/>
          <w:lang w:val="en-US"/>
        </w:rPr>
      </w:pPr>
      <w:r w:rsidRPr="00105451">
        <w:rPr>
          <w:rFonts w:ascii="Book Antiqua" w:hAnsi="Book Antiqua"/>
          <w:b/>
          <w:sz w:val="22"/>
          <w:szCs w:val="22"/>
          <w:lang w:val="en-US"/>
        </w:rPr>
        <w:t>NATIONAL OPEN INVITATION TO TENDER UNDER EMERGENCY PROCEDURE N° ………../AONO/RS/CRS/SG/DAG/SM/CIPM/2026 OF ……</w:t>
      </w:r>
      <w:r w:rsidR="00645CC6">
        <w:rPr>
          <w:rFonts w:ascii="Book Antiqua" w:hAnsi="Book Antiqua"/>
          <w:b/>
          <w:sz w:val="22"/>
          <w:szCs w:val="22"/>
          <w:lang w:val="en-US"/>
        </w:rPr>
        <w:t>………..</w:t>
      </w:r>
      <w:r w:rsidRPr="00105451">
        <w:rPr>
          <w:rFonts w:ascii="Book Antiqua" w:hAnsi="Book Antiqua"/>
          <w:b/>
          <w:sz w:val="22"/>
          <w:szCs w:val="22"/>
          <w:lang w:val="en-US"/>
        </w:rPr>
        <w:t>……. FOR THE CONSTRUCTION OF A BLOCK OF TWO (02) CLASSROOMS IN THE TECHNICAL HIGH SCHOOLS OF MVANGAN, ZOETELE, AND MVENGUE AND AT THE CETIC OF EBAMINA, IN THE SOUTH REGION, IN FOUR (04) LOTS.</w:t>
      </w:r>
    </w:p>
    <w:p w:rsidR="00F02263" w:rsidRPr="00105451" w:rsidRDefault="00F02263" w:rsidP="00F02263">
      <w:pPr>
        <w:widowControl w:val="0"/>
        <w:autoSpaceDE w:val="0"/>
        <w:jc w:val="both"/>
        <w:rPr>
          <w:rFonts w:ascii="Book Antiqua" w:hAnsi="Book Antiqua"/>
          <w:b/>
          <w:sz w:val="22"/>
          <w:szCs w:val="22"/>
          <w:lang w:val="en-US"/>
        </w:rPr>
      </w:pPr>
      <w:r w:rsidRPr="00105451">
        <w:rPr>
          <w:rFonts w:ascii="Book Antiqua" w:hAnsi="Book Antiqua"/>
          <w:b/>
          <w:sz w:val="22"/>
          <w:szCs w:val="22"/>
          <w:lang w:val="en-US"/>
        </w:rPr>
        <w:t>Financing: South Regional Council (credits transferred from MINESEC) fiscal year 2026</w:t>
      </w:r>
    </w:p>
    <w:p w:rsidR="00F02263" w:rsidRPr="00105451" w:rsidRDefault="00F02263" w:rsidP="00F02263">
      <w:pPr>
        <w:widowControl w:val="0"/>
        <w:autoSpaceDE w:val="0"/>
        <w:jc w:val="both"/>
        <w:rPr>
          <w:rFonts w:ascii="Book Antiqua" w:hAnsi="Book Antiqua"/>
          <w:b/>
          <w:sz w:val="22"/>
          <w:szCs w:val="22"/>
          <w:lang w:val="en-US"/>
        </w:rPr>
      </w:pPr>
      <w:r w:rsidRPr="00105451">
        <w:rPr>
          <w:rFonts w:ascii="Book Antiqua" w:hAnsi="Book Antiqua"/>
          <w:b/>
          <w:sz w:val="22"/>
          <w:szCs w:val="22"/>
          <w:lang w:val="en-US"/>
        </w:rPr>
        <w:t>ALLOCATION: Lot 1: 60 25 270 0 33000003 098046421C;</w:t>
      </w:r>
    </w:p>
    <w:p w:rsidR="00F02263" w:rsidRPr="00105451" w:rsidRDefault="00F02263" w:rsidP="00F02263">
      <w:pPr>
        <w:widowControl w:val="0"/>
        <w:autoSpaceDE w:val="0"/>
        <w:ind w:firstLine="1843"/>
        <w:jc w:val="both"/>
        <w:rPr>
          <w:rFonts w:ascii="Book Antiqua" w:hAnsi="Book Antiqua"/>
          <w:b/>
          <w:sz w:val="22"/>
          <w:szCs w:val="22"/>
          <w:lang w:val="en-US"/>
        </w:rPr>
      </w:pPr>
      <w:r w:rsidRPr="00105451">
        <w:rPr>
          <w:rFonts w:ascii="Book Antiqua" w:hAnsi="Book Antiqua"/>
          <w:b/>
          <w:sz w:val="22"/>
          <w:szCs w:val="22"/>
          <w:lang w:val="en-US"/>
        </w:rPr>
        <w:t>Lot 2: 60 25 270 0 33000003 098046421C;</w:t>
      </w:r>
    </w:p>
    <w:p w:rsidR="00F02263" w:rsidRPr="00105451" w:rsidRDefault="00F02263" w:rsidP="00F02263">
      <w:pPr>
        <w:widowControl w:val="0"/>
        <w:autoSpaceDE w:val="0"/>
        <w:ind w:firstLine="1843"/>
        <w:jc w:val="both"/>
        <w:rPr>
          <w:rFonts w:ascii="Book Antiqua" w:hAnsi="Book Antiqua"/>
          <w:b/>
          <w:sz w:val="22"/>
          <w:szCs w:val="22"/>
          <w:lang w:val="en-US"/>
        </w:rPr>
      </w:pPr>
      <w:r w:rsidRPr="00105451">
        <w:rPr>
          <w:rFonts w:ascii="Book Antiqua" w:hAnsi="Book Antiqua"/>
          <w:b/>
          <w:sz w:val="22"/>
          <w:szCs w:val="22"/>
          <w:lang w:val="en-US"/>
        </w:rPr>
        <w:t>Lot 3: 60 25 270 0 33000003 098046421C.</w:t>
      </w:r>
    </w:p>
    <w:p w:rsidR="00F02263" w:rsidRPr="00105451" w:rsidRDefault="00F02263" w:rsidP="00105451">
      <w:pPr>
        <w:widowControl w:val="0"/>
        <w:autoSpaceDE w:val="0"/>
        <w:ind w:firstLine="1843"/>
        <w:jc w:val="both"/>
        <w:rPr>
          <w:rFonts w:ascii="Book Antiqua" w:hAnsi="Book Antiqua"/>
          <w:b/>
          <w:sz w:val="22"/>
          <w:szCs w:val="22"/>
          <w:lang w:val="en-US"/>
        </w:rPr>
      </w:pPr>
      <w:r w:rsidRPr="00105451">
        <w:rPr>
          <w:rFonts w:ascii="Book Antiqua" w:hAnsi="Book Antiqua"/>
          <w:b/>
          <w:sz w:val="22"/>
          <w:szCs w:val="22"/>
          <w:lang w:val="en-US"/>
        </w:rPr>
        <w:t>Lot 4: 60 25 270 0 33000003 098046421C;</w:t>
      </w:r>
    </w:p>
    <w:p w:rsidR="00105451" w:rsidRPr="00105451" w:rsidRDefault="00105451" w:rsidP="00105451">
      <w:pPr>
        <w:widowControl w:val="0"/>
        <w:autoSpaceDE w:val="0"/>
        <w:ind w:firstLine="1843"/>
        <w:jc w:val="both"/>
        <w:rPr>
          <w:rFonts w:ascii="Book Antiqua" w:hAnsi="Book Antiqua"/>
          <w:b/>
          <w:sz w:val="22"/>
          <w:szCs w:val="22"/>
          <w:lang w:val="en-US"/>
        </w:rPr>
      </w:pPr>
    </w:p>
    <w:p w:rsidR="00F02263" w:rsidRPr="00105451" w:rsidRDefault="00F02263" w:rsidP="00105451">
      <w:pPr>
        <w:pStyle w:val="Paragraphedeliste"/>
        <w:widowControl w:val="0"/>
        <w:numPr>
          <w:ilvl w:val="0"/>
          <w:numId w:val="145"/>
        </w:numPr>
        <w:autoSpaceDE w:val="0"/>
        <w:spacing w:after="0" w:line="240" w:lineRule="auto"/>
        <w:jc w:val="both"/>
        <w:rPr>
          <w:rFonts w:ascii="Book Antiqua" w:hAnsi="Book Antiqua"/>
          <w:b/>
          <w:lang w:val="en-US"/>
        </w:rPr>
      </w:pPr>
      <w:r w:rsidRPr="00105451">
        <w:rPr>
          <w:rFonts w:ascii="Book Antiqua" w:hAnsi="Book Antiqua"/>
          <w:b/>
          <w:lang w:val="en-US"/>
        </w:rPr>
        <w:t>Subject of the consultation</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The President of the South Regional Council, the Contracting Authority, is launching, on behalf of the South Regional Council, an emergency Invitation to Tender (ITT) for the construction of a block of two (2) classrooms at the Technical High Schools of MVANGAN, ZOETELE, and MVENGUE, and at the CETIC of EBAMINA, in the South Region, in four (4) lots.</w:t>
      </w:r>
    </w:p>
    <w:p w:rsidR="00F02263" w:rsidRPr="00105451" w:rsidRDefault="00F02263" w:rsidP="00F02263">
      <w:pPr>
        <w:widowControl w:val="0"/>
        <w:autoSpaceDE w:val="0"/>
        <w:jc w:val="both"/>
        <w:rPr>
          <w:rFonts w:ascii="Book Antiqua" w:hAnsi="Book Antiqua"/>
          <w:sz w:val="22"/>
          <w:szCs w:val="22"/>
          <w:lang w:val="en-US"/>
        </w:rPr>
      </w:pPr>
    </w:p>
    <w:p w:rsidR="00F02263" w:rsidRPr="00105451" w:rsidRDefault="00105451" w:rsidP="00F02263">
      <w:pPr>
        <w:widowControl w:val="0"/>
        <w:autoSpaceDE w:val="0"/>
        <w:jc w:val="both"/>
        <w:rPr>
          <w:rFonts w:ascii="Book Antiqua" w:hAnsi="Book Antiqua"/>
          <w:b/>
          <w:sz w:val="22"/>
          <w:szCs w:val="22"/>
          <w:lang w:val="en-US"/>
        </w:rPr>
      </w:pPr>
      <w:r w:rsidRPr="00105451">
        <w:rPr>
          <w:rFonts w:ascii="Book Antiqua" w:hAnsi="Book Antiqua"/>
          <w:b/>
          <w:sz w:val="22"/>
          <w:szCs w:val="22"/>
          <w:lang w:val="en-US"/>
        </w:rPr>
        <w:t xml:space="preserve">2 </w:t>
      </w:r>
      <w:r w:rsidR="00F02263" w:rsidRPr="00105451">
        <w:rPr>
          <w:rFonts w:ascii="Book Antiqua" w:hAnsi="Book Antiqua"/>
          <w:b/>
          <w:sz w:val="22"/>
          <w:szCs w:val="22"/>
          <w:lang w:val="en-US"/>
        </w:rPr>
        <w:t>. Scope of Work</w:t>
      </w:r>
    </w:p>
    <w:p w:rsidR="00F02263" w:rsidRPr="00105451" w:rsidRDefault="00F02263" w:rsidP="00F02263">
      <w:pPr>
        <w:widowControl w:val="0"/>
        <w:autoSpaceDE w:val="0"/>
        <w:jc w:val="both"/>
        <w:rPr>
          <w:rFonts w:ascii="Book Antiqua" w:hAnsi="Book Antiqua"/>
          <w:sz w:val="22"/>
          <w:szCs w:val="22"/>
          <w:lang w:val="en-US"/>
        </w:rPr>
      </w:pPr>
      <w:r w:rsidRPr="00105451">
        <w:rPr>
          <w:rFonts w:ascii="Book Antiqua" w:hAnsi="Book Antiqua"/>
          <w:sz w:val="22"/>
          <w:szCs w:val="22"/>
          <w:lang w:val="en-US"/>
        </w:rPr>
        <w:t>The work includes, in particular, by lot: All trades planned and detailed in the Bill of Quantities and Cost Estimates,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Preparatory work – Studies;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Earthworks;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Foundations;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Masonry – Erections;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Framing – Roofing;</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Electrical work;</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Plumbing, sanitary facilities;</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Flooring;</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Painting;</w:t>
      </w:r>
    </w:p>
    <w:p w:rsidR="00F02263" w:rsidRPr="00105451" w:rsidRDefault="00F02263" w:rsidP="00105451">
      <w:pPr>
        <w:pStyle w:val="Paragraphedeliste"/>
        <w:widowControl w:val="0"/>
        <w:numPr>
          <w:ilvl w:val="0"/>
          <w:numId w:val="144"/>
        </w:numPr>
        <w:autoSpaceDE w:val="0"/>
        <w:spacing w:after="0" w:line="240" w:lineRule="auto"/>
        <w:jc w:val="both"/>
        <w:rPr>
          <w:rFonts w:ascii="Book Antiqua" w:hAnsi="Book Antiqua"/>
          <w:lang w:val="en-US"/>
        </w:rPr>
      </w:pPr>
      <w:r w:rsidRPr="00105451">
        <w:rPr>
          <w:rFonts w:ascii="Book Antiqua" w:hAnsi="Book Antiqua"/>
          <w:lang w:val="en-US"/>
        </w:rPr>
        <w:t>Roads and Utilities and Exterior Landscaping.</w:t>
      </w:r>
    </w:p>
    <w:p w:rsidR="00F02263" w:rsidRPr="00105451" w:rsidRDefault="00F02263" w:rsidP="00F02263">
      <w:pPr>
        <w:widowControl w:val="0"/>
        <w:autoSpaceDE w:val="0"/>
        <w:jc w:val="both"/>
        <w:rPr>
          <w:rFonts w:ascii="Book Antiqua" w:hAnsi="Book Antiqua"/>
          <w:sz w:val="22"/>
          <w:szCs w:val="22"/>
          <w:lang w:val="en-US"/>
        </w:rPr>
      </w:pPr>
      <w:r w:rsidRPr="00105451">
        <w:rPr>
          <w:rFonts w:ascii="Book Antiqua" w:hAnsi="Book Antiqua"/>
          <w:sz w:val="22"/>
          <w:szCs w:val="22"/>
          <w:lang w:val="en-US"/>
        </w:rPr>
        <w:t>The methodology for carrying out the various tasks, according to the construction standards of the public-funded construction industry, is set out in the technical specifications of this Invitation to Tender.</w:t>
      </w:r>
    </w:p>
    <w:p w:rsidR="00F02263" w:rsidRPr="00105451" w:rsidRDefault="00F02263" w:rsidP="00F02263">
      <w:pPr>
        <w:widowControl w:val="0"/>
        <w:autoSpaceDE w:val="0"/>
        <w:jc w:val="both"/>
        <w:rPr>
          <w:rFonts w:ascii="Book Antiqua" w:hAnsi="Book Antiqua"/>
          <w:sz w:val="22"/>
          <w:szCs w:val="22"/>
          <w:lang w:val="en-US"/>
        </w:rPr>
      </w:pPr>
    </w:p>
    <w:p w:rsidR="00F02263" w:rsidRPr="00105451" w:rsidRDefault="00105451" w:rsidP="00F02263">
      <w:pPr>
        <w:widowControl w:val="0"/>
        <w:autoSpaceDE w:val="0"/>
        <w:spacing w:line="360" w:lineRule="auto"/>
        <w:jc w:val="both"/>
        <w:rPr>
          <w:rFonts w:ascii="Book Antiqua" w:hAnsi="Book Antiqua"/>
          <w:b/>
          <w:sz w:val="22"/>
          <w:szCs w:val="22"/>
          <w:lang w:val="en-US"/>
        </w:rPr>
      </w:pPr>
      <w:r w:rsidRPr="00105451">
        <w:rPr>
          <w:rFonts w:ascii="Book Antiqua" w:hAnsi="Book Antiqua"/>
          <w:b/>
          <w:sz w:val="22"/>
          <w:szCs w:val="22"/>
          <w:lang w:val="en-US"/>
        </w:rPr>
        <w:t xml:space="preserve">3 </w:t>
      </w:r>
      <w:r w:rsidR="00F02263" w:rsidRPr="00105451">
        <w:rPr>
          <w:rFonts w:ascii="Book Antiqua" w:hAnsi="Book Antiqua"/>
          <w:b/>
          <w:sz w:val="22"/>
          <w:szCs w:val="22"/>
          <w:lang w:val="en-US"/>
        </w:rPr>
        <w:t>. Lotting</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The work covered by this Invitation to Tender is divided into four (4) lots as follows:</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 Lot 1: Construction of a block of two (2) classrooms at the MVANGAN Technical High School, Mvila Department;</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 Lot 2: Construction of a two-classroom block at the Zoetele Technical High School, Dja and Lobo Department;</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 Lot 3: Construction of a two-classroom block at the Mvengue Technical High School, Ocean Department;</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t>• Lot 4: Construction of a two-classroom block at the Ebamina CETIC (Technical and Vocational Training Center), Dja and Lobo Department.</w:t>
      </w:r>
    </w:p>
    <w:p w:rsidR="00F02263" w:rsidRPr="00105451" w:rsidRDefault="00105451" w:rsidP="00F02263">
      <w:pPr>
        <w:widowControl w:val="0"/>
        <w:autoSpaceDE w:val="0"/>
        <w:spacing w:line="360" w:lineRule="auto"/>
        <w:jc w:val="both"/>
        <w:rPr>
          <w:rFonts w:ascii="Book Antiqua" w:hAnsi="Book Antiqua"/>
          <w:b/>
          <w:sz w:val="22"/>
          <w:szCs w:val="22"/>
          <w:lang w:val="en-US"/>
        </w:rPr>
      </w:pPr>
      <w:r w:rsidRPr="00105451">
        <w:rPr>
          <w:rFonts w:ascii="Book Antiqua" w:hAnsi="Book Antiqua"/>
          <w:b/>
          <w:sz w:val="22"/>
          <w:szCs w:val="22"/>
          <w:lang w:val="en-US"/>
        </w:rPr>
        <w:t xml:space="preserve">4 </w:t>
      </w:r>
      <w:r w:rsidR="00F02263" w:rsidRPr="00105451">
        <w:rPr>
          <w:rFonts w:ascii="Book Antiqua" w:hAnsi="Book Antiqua"/>
          <w:b/>
          <w:sz w:val="22"/>
          <w:szCs w:val="22"/>
          <w:lang w:val="en-US"/>
        </w:rPr>
        <w:t>. Estimated Cost</w:t>
      </w:r>
    </w:p>
    <w:p w:rsidR="00F02263" w:rsidRPr="00105451" w:rsidRDefault="00F02263" w:rsidP="00105451">
      <w:pPr>
        <w:widowControl w:val="0"/>
        <w:autoSpaceDE w:val="0"/>
        <w:spacing w:line="276" w:lineRule="auto"/>
        <w:jc w:val="both"/>
        <w:rPr>
          <w:rFonts w:ascii="Book Antiqua" w:hAnsi="Book Antiqua"/>
          <w:sz w:val="22"/>
          <w:szCs w:val="22"/>
          <w:lang w:val="en-US"/>
        </w:rPr>
      </w:pPr>
      <w:r w:rsidRPr="00105451">
        <w:rPr>
          <w:rFonts w:ascii="Book Antiqua" w:hAnsi="Book Antiqua"/>
          <w:sz w:val="22"/>
          <w:szCs w:val="22"/>
          <w:lang w:val="en-US"/>
        </w:rPr>
        <w:t>The estimated cost of the operation, based on preliminary studies, is 25,000,000 (twenty-five million) FCFA per lot.</w:t>
      </w:r>
    </w:p>
    <w:p w:rsidR="00F02263" w:rsidRPr="00105451" w:rsidRDefault="00F02263" w:rsidP="00F02263">
      <w:pPr>
        <w:widowControl w:val="0"/>
        <w:autoSpaceDE w:val="0"/>
        <w:spacing w:line="360" w:lineRule="auto"/>
        <w:jc w:val="both"/>
        <w:rPr>
          <w:rFonts w:ascii="Book Antiqua" w:hAnsi="Book Antiqua"/>
          <w:sz w:val="22"/>
          <w:szCs w:val="22"/>
          <w:lang w:val="en-US"/>
        </w:rPr>
      </w:pPr>
    </w:p>
    <w:p w:rsidR="00F02263" w:rsidRPr="00105451" w:rsidRDefault="00105451" w:rsidP="00F02263">
      <w:pPr>
        <w:widowControl w:val="0"/>
        <w:autoSpaceDE w:val="0"/>
        <w:spacing w:line="360" w:lineRule="auto"/>
        <w:jc w:val="both"/>
        <w:rPr>
          <w:rFonts w:ascii="Book Antiqua" w:hAnsi="Book Antiqua"/>
          <w:sz w:val="22"/>
          <w:szCs w:val="22"/>
          <w:lang w:val="en-US"/>
        </w:rPr>
      </w:pPr>
      <w:r w:rsidRPr="00105451">
        <w:rPr>
          <w:rFonts w:ascii="Book Antiqua" w:hAnsi="Book Antiqua"/>
          <w:sz w:val="22"/>
          <w:szCs w:val="22"/>
          <w:lang w:val="en-US"/>
        </w:rPr>
        <w:t xml:space="preserve">5 </w:t>
      </w:r>
      <w:r w:rsidR="00F02263" w:rsidRPr="00105451">
        <w:rPr>
          <w:rFonts w:ascii="Book Antiqua" w:hAnsi="Book Antiqua"/>
          <w:b/>
          <w:sz w:val="22"/>
          <w:szCs w:val="22"/>
          <w:lang w:val="en-US"/>
        </w:rPr>
        <w:t>. Estimated Completion Time</w:t>
      </w:r>
    </w:p>
    <w:p w:rsidR="00F02263" w:rsidRPr="00105451" w:rsidRDefault="00F02263" w:rsidP="00105451">
      <w:pPr>
        <w:widowControl w:val="0"/>
        <w:autoSpaceDE w:val="0"/>
        <w:jc w:val="both"/>
        <w:rPr>
          <w:rFonts w:ascii="Book Antiqua" w:hAnsi="Book Antiqua"/>
          <w:sz w:val="22"/>
          <w:szCs w:val="22"/>
          <w:lang w:val="en-US"/>
        </w:rPr>
      </w:pPr>
      <w:r w:rsidRPr="00105451">
        <w:rPr>
          <w:rFonts w:ascii="Book Antiqua" w:hAnsi="Book Antiqua"/>
          <w:sz w:val="22"/>
          <w:szCs w:val="22"/>
          <w:lang w:val="en-US"/>
        </w:rPr>
        <w:lastRenderedPageBreak/>
        <w:t>The maximum time allowed by the Contracting Authority for the completion of the works covered by this Invitation to Tender is three (3) calendar months per lot. This period begins from the date of notification of the Service Order to commence work.</w:t>
      </w:r>
    </w:p>
    <w:p w:rsidR="00F02263" w:rsidRPr="00A86430" w:rsidRDefault="00105451"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 xml:space="preserve">6 </w:t>
      </w:r>
      <w:r w:rsidR="00F02263" w:rsidRPr="00A86430">
        <w:rPr>
          <w:rFonts w:ascii="Book Antiqua" w:hAnsi="Book Antiqua" w:cs="Courier New"/>
          <w:b/>
          <w:color w:val="1F1F1F"/>
          <w:sz w:val="22"/>
          <w:szCs w:val="22"/>
          <w:lang w:val="en-US"/>
        </w:rPr>
        <w:t>. Participation and Origin</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Participation in this tender is open to any company incorporated under Cameroonian law that demonstrates experience and technical capacity (personnel and equipment) in construction work, in both rural and urban areas, and has no history of fraud or abandonment of worksites.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p>
    <w:p w:rsidR="00F02263" w:rsidRPr="00A86430" w:rsidRDefault="00105451"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 xml:space="preserve">7 </w:t>
      </w:r>
      <w:r w:rsidR="00F02263" w:rsidRPr="00A86430">
        <w:rPr>
          <w:rFonts w:ascii="Book Antiqua" w:hAnsi="Book Antiqua" w:cs="Courier New"/>
          <w:b/>
          <w:color w:val="1F1F1F"/>
          <w:sz w:val="22"/>
          <w:szCs w:val="22"/>
          <w:lang w:val="en-US"/>
        </w:rPr>
        <w:t>. Financing</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The works covered by this tender are financed by the budget of the South Regional Council (credits transferred from the Ministry of Secondary Education).</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BILL ALLOCATION: Lot 1: 60 25 270 0 33000003 098046421C;</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10"/>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Lot 2: 60 25 270 0 33000003 098046421C;</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10"/>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Lot 3: 60 25 270 0 33000003 098046421C.</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10"/>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Lot 4: 60 25 270 0 33000003 098046421C;</w:t>
      </w:r>
    </w:p>
    <w:p w:rsidR="00F02263" w:rsidRPr="00A86430" w:rsidRDefault="00105451"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 xml:space="preserve">8 </w:t>
      </w:r>
      <w:r w:rsidR="00F02263" w:rsidRPr="00A86430">
        <w:rPr>
          <w:rFonts w:ascii="Book Antiqua" w:hAnsi="Book Antiqua" w:cs="Courier New"/>
          <w:b/>
          <w:color w:val="1F1F1F"/>
          <w:sz w:val="22"/>
          <w:szCs w:val="22"/>
          <w:lang w:val="en-US"/>
        </w:rPr>
        <w:t>. Bid Security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Each bidder must include with their administrative documents a stamped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per lot is 250,000 (two hundred and fifty thousand CFA francs), (it is at most equal to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relevant tender will be considered missing. The bid bond presented by a bidder during the bid opening session is inadmissible.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p>
    <w:p w:rsidR="00F02263" w:rsidRPr="00A86430" w:rsidRDefault="00105451"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 xml:space="preserve">9 </w:t>
      </w:r>
      <w:r w:rsidR="00F02263" w:rsidRPr="00A86430">
        <w:rPr>
          <w:rFonts w:ascii="Book Antiqua" w:hAnsi="Book Antiqua" w:cs="Courier New"/>
          <w:b/>
          <w:color w:val="1F1F1F"/>
          <w:sz w:val="22"/>
          <w:szCs w:val="22"/>
          <w:lang w:val="en-US"/>
        </w:rPr>
        <w:t>. Acquisition of the Tender Documents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The physical version of the Tender Documents can be obtained during business hours from the Secretariat of the Secretary General of the Regional Council, located on the second floor of the Regional Council headquarters building in the South, Telephone (237) 222 28 44 40/222 28 44 37, upon publication of this notice, upon presentation of a receipt for payment of a non-refundable fee of 25,000 (twenty-five thousand) FCFA per lot, payable to the Regional Council of the South for the purchase of the documents. Upon collection of the Tender Documents, bidders must register by providing their full address (P.O. Box, Fax, Telephone, etc.).</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p>
    <w:p w:rsidR="00F02263" w:rsidRPr="00A86430" w:rsidRDefault="00105451"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 xml:space="preserve">10 </w:t>
      </w:r>
      <w:r w:rsidR="00F02263" w:rsidRPr="00A86430">
        <w:rPr>
          <w:rFonts w:ascii="Book Antiqua" w:hAnsi="Book Antiqua" w:cs="Courier New"/>
          <w:b/>
          <w:color w:val="1F1F1F"/>
          <w:sz w:val="22"/>
          <w:szCs w:val="22"/>
          <w:lang w:val="en-US"/>
        </w:rPr>
        <w:t>. Submission of Bids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US"/>
        </w:rPr>
      </w:pPr>
      <w:r w:rsidRPr="00A86430">
        <w:rPr>
          <w:rFonts w:ascii="Book Antiqua" w:hAnsi="Book Antiqua" w:cs="Courier New"/>
          <w:bCs/>
          <w:color w:val="1F1F1F"/>
          <w:sz w:val="22"/>
          <w:szCs w:val="22"/>
          <w:lang w:val="en-US"/>
        </w:rPr>
        <w:t>Each bid must be written in French or English and submitted by the bidder via the COLEPS platform no later than _______________ at 2:00 PM sharp. A backup copy of the offer recorded on a USB key must be sent in a sealed envelope with the clear and legible indication "backup copy", in addition to the mention below, within the specified time limits, to the secretariat of the services of the Secretary General of the Southern Regional Council, Telephone (237) 222 28 44 40/222 28 44 37, on the second floor of the headquarters building of the Southern Regional Council:</w:t>
      </w:r>
    </w:p>
    <w:p w:rsidR="00F02263" w:rsidRPr="00105451" w:rsidRDefault="00F02263" w:rsidP="00105451">
      <w:pPr>
        <w:widowControl w:val="0"/>
        <w:autoSpaceDE w:val="0"/>
        <w:jc w:val="center"/>
        <w:rPr>
          <w:rFonts w:ascii="Book Antiqua" w:hAnsi="Book Antiqua"/>
          <w:b/>
          <w:sz w:val="22"/>
          <w:szCs w:val="22"/>
          <w:lang w:val="en-US"/>
        </w:rPr>
      </w:pPr>
      <w:r w:rsidRPr="00105451">
        <w:rPr>
          <w:rFonts w:ascii="Book Antiqua" w:hAnsi="Book Antiqua"/>
          <w:b/>
          <w:sz w:val="22"/>
          <w:szCs w:val="22"/>
          <w:lang w:val="en-US"/>
        </w:rPr>
        <w:t>NATIONAL OPEN INVITATION TO TENDER UNDER EMERGENCY PROCEDURE No. ………../AONO/RS/CRS/SG/DAG/SM/CIPM/2026 OF ……</w:t>
      </w:r>
      <w:r w:rsidR="00645CC6">
        <w:rPr>
          <w:rFonts w:ascii="Book Antiqua" w:hAnsi="Book Antiqua"/>
          <w:b/>
          <w:sz w:val="22"/>
          <w:szCs w:val="22"/>
          <w:lang w:val="en-US"/>
        </w:rPr>
        <w:t>………..</w:t>
      </w:r>
      <w:r w:rsidRPr="00105451">
        <w:rPr>
          <w:rFonts w:ascii="Book Antiqua" w:hAnsi="Book Antiqua"/>
          <w:b/>
          <w:sz w:val="22"/>
          <w:szCs w:val="22"/>
          <w:lang w:val="en-US"/>
        </w:rPr>
        <w:t>……. FOR THE CONSTRUCTION OF A BLOCK OF TWO (02) CLASSROOMS IN THE TECHNICAL HIGH SCHOOLS OF MVANGAN, ZOETELE, AND MVENGUE AND AT THE CETIC OF EBAMINA, IN THE SOUTH REGION, IN FOUR (04) LOTS.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Financing: South Regional Council (MINESEC funds), 2026 fiscal year.</w:t>
      </w:r>
    </w:p>
    <w:p w:rsidR="00F02263" w:rsidRPr="00105451" w:rsidRDefault="00F02263" w:rsidP="001054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'To be opened only at the opening session'.</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File Size and Format</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xml:space="preserve"> The maximum sizes for documents submitted through the platform that constitute the bidder's offer are as follows: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lastRenderedPageBreak/>
        <w:t>• 5 MB for the Administrative Offer;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15 MB for the Technical Offer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5 MB for the Financial Offer.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Accepted formats are as follows: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PDF for text documents;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JPEG for images.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The bidder should use compression software to reduce the size of the files to be submitted.</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 xml:space="preserve">1 </w:t>
      </w:r>
      <w:r w:rsidRPr="00A86430">
        <w:rPr>
          <w:rFonts w:ascii="Book Antiqua" w:hAnsi="Book Antiqua" w:cs="Courier New"/>
          <w:b/>
          <w:color w:val="1F1F1F"/>
          <w:sz w:val="22"/>
          <w:szCs w:val="22"/>
          <w:lang w:val="en-US"/>
        </w:rPr>
        <w:t>. Admissibility of Bids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The backup copy of the bid, stored on a USB drive and containing the administrative documents, the technical offer, and the financial offer, must be placed in a sealed envelope. The following will be deemed inadmissible by the Contracting Authority: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Bids bearing information about the bidder's identity;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Bids received after the submission deadline;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Bids not conforming to the submission procedures;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Bids without identifying the Invitation to Tender;</w:t>
      </w:r>
    </w:p>
    <w:p w:rsidR="00F02263" w:rsidRPr="00105451" w:rsidRDefault="00F02263" w:rsidP="00F02263">
      <w:pPr>
        <w:pStyle w:val="Paragraphedeliste"/>
        <w:numPr>
          <w:ilvl w:val="0"/>
          <w:numId w:val="143"/>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ind w:left="0" w:firstLine="0"/>
        <w:textAlignment w:val="auto"/>
        <w:rPr>
          <w:rFonts w:ascii="Book Antiqua" w:hAnsi="Book Antiqua" w:cs="Courier New"/>
          <w:color w:val="1F1F1F"/>
          <w:lang w:val="en-US"/>
        </w:rPr>
      </w:pPr>
      <w:r w:rsidRPr="00A86430">
        <w:rPr>
          <w:rFonts w:ascii="Book Antiqua" w:hAnsi="Book Antiqua" w:cs="Courier New"/>
          <w:color w:val="1F1F1F"/>
          <w:lang w:val="en-US"/>
        </w:rPr>
        <w:t>The offer is only available in copies.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Any incomplete bid, in accordance with the requirements of the Invitation to Tender, will be declared inadmissible.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 xml:space="preserve">2 </w:t>
      </w:r>
      <w:r w:rsidRPr="00A86430">
        <w:rPr>
          <w:rFonts w:ascii="Book Antiqua" w:hAnsi="Book Antiqua" w:cs="Courier New"/>
          <w:b/>
          <w:color w:val="1F1F1F"/>
          <w:sz w:val="22"/>
          <w:szCs w:val="22"/>
          <w:lang w:val="en-US"/>
        </w:rPr>
        <w:t>. Submission Method:</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Submissions must be made online exclusively.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 xml:space="preserve">3 </w:t>
      </w:r>
      <w:r w:rsidRPr="00A86430">
        <w:rPr>
          <w:rFonts w:ascii="Book Antiqua" w:hAnsi="Book Antiqua" w:cs="Courier New"/>
          <w:b/>
          <w:color w:val="1F1F1F"/>
          <w:sz w:val="22"/>
          <w:szCs w:val="22"/>
          <w:lang w:val="en-US"/>
        </w:rPr>
        <w:t xml:space="preserve">. Bid Opening: </w:t>
      </w:r>
    </w:p>
    <w:p w:rsidR="00F02263" w:rsidRPr="00105451"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Bids will be opened in a single session and will take place no later than --------------------- at 3:00 PM local time by the Contracting Authority's Internal Procurement Committee in the conference room of the Southern Regional Council.</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Only bidders may attend this opening session or be represented by a single duly authorized person of their choosing, even in the case of a consortium.</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On pain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issued after the date of signature of the Invitation to Tender.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If any document in the administrative file is missing or non-compliant at the time of the bid opening, after a 48-hour period granted by the Commission, the bid will be rejected.</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 xml:space="preserve">4 </w:t>
      </w:r>
      <w:r w:rsidRPr="00A86430">
        <w:rPr>
          <w:rFonts w:ascii="Book Antiqua" w:hAnsi="Book Antiqua" w:cs="Courier New"/>
          <w:b/>
          <w:color w:val="1F1F1F"/>
          <w:sz w:val="22"/>
          <w:szCs w:val="22"/>
          <w:lang w:val="en-US"/>
        </w:rPr>
        <w:t>. Evaluation Criteria</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4</w:t>
      </w:r>
      <w:r w:rsidRPr="00A86430">
        <w:rPr>
          <w:rFonts w:ascii="Book Antiqua" w:hAnsi="Book Antiqua" w:cs="Courier New"/>
          <w:b/>
          <w:color w:val="1F1F1F"/>
          <w:sz w:val="22"/>
          <w:szCs w:val="22"/>
          <w:lang w:val="en-US"/>
        </w:rPr>
        <w:t>.1 Disqualifying Criteria</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These include: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Failure to submit, within 48 hours of the bid opening, any document from the administrative file deemed non-compliant or missing at the time of bid opening, with the exception of the bid security.</w:t>
      </w:r>
    </w:p>
    <w:p w:rsidR="00F02263" w:rsidRPr="00C31B13"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C31B13">
        <w:rPr>
          <w:rFonts w:ascii="Book Antiqua" w:hAnsi="Book Antiqua" w:cs="Courier New"/>
          <w:color w:val="1F1F1F"/>
          <w:sz w:val="22"/>
          <w:szCs w:val="22"/>
          <w:lang w:val="en-US"/>
        </w:rPr>
        <w:t>• False statements, fraudulentmaneuvers, or falsifieddocuments;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Failure to comply with 5/7 essential criteria;</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Absence of a sworn statement attesting to the absence of abandoned construction sites during the last three years;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Absence of a quantified unit price in the Financial Offer;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Absence of any element of the Financial Offer (the bid, the unit price schedule, the bill of quantities, a detailed breakdown of a price);</w:t>
      </w:r>
    </w:p>
    <w:p w:rsidR="00F02263" w:rsidRPr="00105451"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The absence of a backup copy of the offer recorded on a USB key or CD/DVD, if applicable;</w:t>
      </w:r>
    </w:p>
    <w:p w:rsidR="00F02263" w:rsidRPr="00A86430" w:rsidRDefault="00F02263" w:rsidP="00F02263">
      <w:pPr>
        <w:pStyle w:val="Paragraphedeliste"/>
        <w:numPr>
          <w:ilvl w:val="0"/>
          <w:numId w:val="14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Book Antiqua" w:hAnsi="Book Antiqua" w:cs="Courier New"/>
          <w:color w:val="1F1F1F"/>
          <w:lang w:val="en-US"/>
        </w:rPr>
      </w:pPr>
      <w:r w:rsidRPr="00A86430">
        <w:rPr>
          <w:rFonts w:ascii="Book Antiqua" w:hAnsi="Book Antiqua" w:cs="Courier New"/>
          <w:color w:val="1F1F1F"/>
          <w:lang w:val="en-US"/>
        </w:rPr>
        <w:t>The absence of the bid bond;</w:t>
      </w:r>
    </w:p>
    <w:p w:rsidR="001A2DB9" w:rsidRPr="00A86430" w:rsidRDefault="001A2DB9" w:rsidP="001A2DB9">
      <w:pPr>
        <w:pStyle w:val="Paragraphedeliste"/>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Book Antiqua" w:hAnsi="Book Antiqua" w:cs="Courier New"/>
          <w:color w:val="1F1F1F"/>
          <w:lang w:val="en-US"/>
        </w:rPr>
      </w:pPr>
    </w:p>
    <w:p w:rsidR="00F02263" w:rsidRPr="00A86430" w:rsidRDefault="00F02263" w:rsidP="00F0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lastRenderedPageBreak/>
        <w:t>• The absence of the CDEC receipt;</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Financial capacity equal to or greater than 30% of the estimated cost per lot;</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Absence of a Category D certificate for buildings and shared facilities, if applicable.</w:t>
      </w:r>
    </w:p>
    <w:p w:rsidR="00F02263" w:rsidRPr="00105451"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p>
    <w:p w:rsidR="00F02263" w:rsidRPr="00105451" w:rsidRDefault="00F02263" w:rsidP="00F02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rPr>
      </w:pPr>
      <w:r w:rsidRPr="00105451">
        <w:rPr>
          <w:rFonts w:ascii="Book Antiqua" w:hAnsi="Book Antiqua" w:cs="Courier New"/>
          <w:b/>
          <w:color w:val="1F1F1F"/>
          <w:sz w:val="22"/>
          <w:szCs w:val="22"/>
        </w:rPr>
        <w:t>1</w:t>
      </w:r>
      <w:r w:rsidR="00105451" w:rsidRPr="00105451">
        <w:rPr>
          <w:rFonts w:ascii="Book Antiqua" w:hAnsi="Book Antiqua" w:cs="Courier New"/>
          <w:b/>
          <w:color w:val="1F1F1F"/>
          <w:sz w:val="22"/>
          <w:szCs w:val="22"/>
        </w:rPr>
        <w:t>4</w:t>
      </w:r>
      <w:r w:rsidRPr="00105451">
        <w:rPr>
          <w:rFonts w:ascii="Book Antiqua" w:hAnsi="Book Antiqua" w:cs="Courier New"/>
          <w:b/>
          <w:color w:val="1F1F1F"/>
          <w:sz w:val="22"/>
          <w:szCs w:val="22"/>
        </w:rPr>
        <w:t>.2. Essential Criteria</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The essential criteria for qualifying bidders will focus on:</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The presentation of the offer;</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The bidder's references;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Equipment;</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Personnel;</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Methodology;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Proof of acceptance of the contract terms;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 Site schedule.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p>
    <w:p w:rsidR="00F02263" w:rsidRPr="00105451"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5</w:t>
      </w:r>
      <w:r w:rsidRPr="00A86430">
        <w:rPr>
          <w:rFonts w:ascii="Book Antiqua" w:hAnsi="Book Antiqua" w:cs="Courier New"/>
          <w:b/>
          <w:color w:val="1F1F1F"/>
          <w:sz w:val="22"/>
          <w:szCs w:val="22"/>
          <w:lang w:val="en-US"/>
        </w:rPr>
        <w:t>. Award</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The Contracting Authority awards the contract to the bidder whose offer meets the required technical and financial qualification criteria, and whose offer is evaluated as the lowest-priced, including any proposed discounts.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b/>
          <w:color w:val="1F1F1F"/>
          <w:sz w:val="22"/>
          <w:szCs w:val="22"/>
          <w:lang w:val="en-US"/>
        </w:rPr>
        <w:t>Note:</w:t>
      </w:r>
      <w:r w:rsidRPr="00A86430">
        <w:rPr>
          <w:rFonts w:ascii="Book Antiqua" w:hAnsi="Book Antiqua" w:cs="Courier New"/>
          <w:color w:val="1F1F1F"/>
          <w:sz w:val="22"/>
          <w:szCs w:val="22"/>
          <w:lang w:val="en-US"/>
        </w:rPr>
        <w:t xml:space="preserve"> A bidder may be awarded more than one lot.</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6</w:t>
      </w:r>
      <w:r w:rsidRPr="00A86430">
        <w:rPr>
          <w:rFonts w:ascii="Book Antiqua" w:hAnsi="Book Antiqua" w:cs="Courier New"/>
          <w:b/>
          <w:color w:val="1F1F1F"/>
          <w:sz w:val="22"/>
          <w:szCs w:val="22"/>
          <w:lang w:val="en-US"/>
        </w:rPr>
        <w:t>. Validity Period of Offers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Bidders remain bound by their offers for 90 days from the initial deadline for submitting offers.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8</w:t>
      </w:r>
      <w:r w:rsidRPr="00A86430">
        <w:rPr>
          <w:rFonts w:ascii="Book Antiqua" w:hAnsi="Book Antiqua" w:cs="Courier New"/>
          <w:b/>
          <w:color w:val="1F1F1F"/>
          <w:sz w:val="22"/>
          <w:szCs w:val="22"/>
          <w:lang w:val="en-US"/>
        </w:rPr>
        <w:t>. Additional Information</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lang w:val="en-US"/>
        </w:rPr>
      </w:pPr>
      <w:r w:rsidRPr="00A86430">
        <w:rPr>
          <w:rFonts w:ascii="Book Antiqua" w:hAnsi="Book Antiqua" w:cs="Courier New"/>
          <w:b/>
          <w:color w:val="1F1F1F"/>
          <w:sz w:val="22"/>
          <w:szCs w:val="22"/>
          <w:lang w:val="en-US"/>
        </w:rPr>
        <w:t>1</w:t>
      </w:r>
      <w:r w:rsidR="00105451" w:rsidRPr="00A86430">
        <w:rPr>
          <w:rFonts w:ascii="Book Antiqua" w:hAnsi="Book Antiqua" w:cs="Courier New"/>
          <w:b/>
          <w:color w:val="1F1F1F"/>
          <w:sz w:val="22"/>
          <w:szCs w:val="22"/>
          <w:lang w:val="en-US"/>
        </w:rPr>
        <w:t>8</w:t>
      </w:r>
      <w:r w:rsidRPr="00A86430">
        <w:rPr>
          <w:rFonts w:ascii="Book Antiqua" w:hAnsi="Book Antiqua" w:cs="Courier New"/>
          <w:b/>
          <w:color w:val="1F1F1F"/>
          <w:sz w:val="22"/>
          <w:szCs w:val="22"/>
          <w:lang w:val="en-US"/>
        </w:rPr>
        <w:t>. Combating Corruption and Malpractice</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A86430">
        <w:rPr>
          <w:rFonts w:ascii="Book Antiqua" w:hAnsi="Book Antiqua" w:cs="Courier New"/>
          <w:color w:val="1F1F1F"/>
          <w:sz w:val="22"/>
          <w:szCs w:val="22"/>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3"/>
        <w:rPr>
          <w:rFonts w:ascii="Book Antiqua" w:hAnsi="Book Antiqua" w:cs="Courier New"/>
          <w:color w:val="1F1F1F"/>
          <w:sz w:val="22"/>
          <w:szCs w:val="22"/>
          <w:lang w:val="en-US"/>
        </w:rPr>
      </w:pPr>
      <w:r w:rsidRPr="00A86430">
        <w:rPr>
          <w:rFonts w:ascii="Book Antiqua" w:hAnsi="Book Antiqua" w:cs="Courier New"/>
          <w:b/>
          <w:color w:val="1F1F1F"/>
          <w:sz w:val="22"/>
          <w:szCs w:val="22"/>
          <w:lang w:val="en-US"/>
        </w:rPr>
        <w:t>Done at Ebolowa, on ______________</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36"/>
        <w:jc w:val="both"/>
        <w:rPr>
          <w:rFonts w:ascii="Book Antiqua" w:hAnsi="Book Antiqua" w:cs="Courier New"/>
          <w:b/>
          <w:color w:val="1F1F1F"/>
          <w:sz w:val="22"/>
          <w:szCs w:val="22"/>
          <w:lang w:val="en-US"/>
        </w:rPr>
      </w:pPr>
    </w:p>
    <w:p w:rsidR="00F02263" w:rsidRPr="00A86430" w:rsidRDefault="00F02263" w:rsidP="00F02263">
      <w:pP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6237" w:hanging="850"/>
        <w:jc w:val="both"/>
        <w:rPr>
          <w:rFonts w:ascii="Book Antiqua" w:hAnsi="Book Antiqua" w:cs="Courier New"/>
          <w:b/>
          <w:color w:val="1F1F1F"/>
          <w:lang w:val="en-US"/>
        </w:rPr>
      </w:pPr>
      <w:r w:rsidRPr="00A86430">
        <w:rPr>
          <w:rFonts w:ascii="Book Antiqua" w:hAnsi="Book Antiqua" w:cs="Courier New"/>
          <w:b/>
          <w:color w:val="1F1F1F"/>
          <w:sz w:val="22"/>
          <w:szCs w:val="22"/>
          <w:lang w:val="en-US"/>
        </w:rPr>
        <w:t>THE PRESIDENT OF THE SOUTHERN</w:t>
      </w:r>
      <w:r w:rsidRPr="00A86430">
        <w:rPr>
          <w:rFonts w:ascii="Book Antiqua" w:hAnsi="Book Antiqua" w:cs="Courier New"/>
          <w:b/>
          <w:color w:val="1F1F1F"/>
          <w:lang w:val="en-US"/>
        </w:rPr>
        <w:t xml:space="preserve"> REGIONAL COUNCIL</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0"/>
          <w:szCs w:val="20"/>
          <w:u w:val="single"/>
          <w:lang w:val="en-US"/>
        </w:rPr>
      </w:pPr>
      <w:r w:rsidRPr="00A86430">
        <w:rPr>
          <w:rFonts w:ascii="Book Antiqua" w:hAnsi="Book Antiqua" w:cs="Courier New"/>
          <w:b/>
          <w:color w:val="1F1F1F"/>
          <w:sz w:val="20"/>
          <w:szCs w:val="20"/>
          <w:u w:val="single"/>
          <w:lang w:val="en-US"/>
        </w:rPr>
        <w:t>Copies:</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A86430">
        <w:rPr>
          <w:rFonts w:ascii="Book Antiqua" w:hAnsi="Book Antiqua" w:cs="Courier New"/>
          <w:b/>
          <w:color w:val="1F1F1F"/>
          <w:sz w:val="16"/>
          <w:szCs w:val="16"/>
          <w:lang w:val="en-US"/>
        </w:rPr>
        <w:t>- MINMAP</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A86430">
        <w:rPr>
          <w:rFonts w:ascii="Book Antiqua" w:hAnsi="Book Antiqua" w:cs="Courier New"/>
          <w:b/>
          <w:color w:val="1F1F1F"/>
          <w:sz w:val="16"/>
          <w:szCs w:val="16"/>
          <w:lang w:val="en-US"/>
        </w:rPr>
        <w:t>- ARMP</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A86430">
        <w:rPr>
          <w:rFonts w:ascii="Book Antiqua" w:hAnsi="Book Antiqua" w:cs="Courier New"/>
          <w:b/>
          <w:color w:val="1F1F1F"/>
          <w:sz w:val="16"/>
          <w:szCs w:val="16"/>
          <w:lang w:val="en-US"/>
        </w:rPr>
        <w:t>- President of CIPM</w:t>
      </w:r>
    </w:p>
    <w:p w:rsidR="00F02263" w:rsidRPr="00A86430"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A86430">
        <w:rPr>
          <w:rFonts w:ascii="Book Antiqua" w:hAnsi="Book Antiqua" w:cs="Courier New"/>
          <w:b/>
          <w:color w:val="1F1F1F"/>
          <w:sz w:val="16"/>
          <w:szCs w:val="16"/>
          <w:lang w:val="en-US"/>
        </w:rPr>
        <w:t>- Presidents of CCCM, if applicable;</w:t>
      </w:r>
    </w:p>
    <w:p w:rsidR="00F02263" w:rsidRPr="00B1202B" w:rsidRDefault="00F02263" w:rsidP="00F022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rPr>
      </w:pPr>
      <w:r w:rsidRPr="00B1202B">
        <w:rPr>
          <w:rFonts w:ascii="Book Antiqua" w:hAnsi="Book Antiqua" w:cs="Courier New"/>
          <w:b/>
          <w:color w:val="1F1F1F"/>
          <w:sz w:val="16"/>
          <w:szCs w:val="16"/>
        </w:rPr>
        <w:t>- Posting / Timetable</w:t>
      </w:r>
    </w:p>
    <w:p w:rsidR="00F02263" w:rsidRPr="000E1FF8" w:rsidRDefault="00F02263" w:rsidP="00F02263">
      <w:pPr>
        <w:widowControl w:val="0"/>
        <w:autoSpaceDE w:val="0"/>
        <w:spacing w:line="360" w:lineRule="auto"/>
        <w:jc w:val="both"/>
        <w:rPr>
          <w:rFonts w:ascii="Book Antiqua" w:hAnsi="Book Antiqua"/>
        </w:rPr>
      </w:pPr>
    </w:p>
    <w:p w:rsidR="001A57B1" w:rsidRPr="00C31B13"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rPr>
      </w:pPr>
    </w:p>
    <w:p w:rsidR="002F3935" w:rsidRPr="000E1FF8" w:rsidRDefault="002F3935" w:rsidP="00230C15">
      <w:pPr>
        <w:widowControl w:val="0"/>
        <w:autoSpaceDE w:val="0"/>
        <w:spacing w:line="360" w:lineRule="auto"/>
        <w:jc w:val="both"/>
        <w:rPr>
          <w:rFonts w:ascii="Book Antiqua" w:hAnsi="Book Antiqua"/>
        </w:rPr>
      </w:pPr>
    </w:p>
    <w:p w:rsidR="002F3935" w:rsidRPr="000E1FF8" w:rsidRDefault="002F3935" w:rsidP="00230C15">
      <w:pPr>
        <w:widowControl w:val="0"/>
        <w:autoSpaceDE w:val="0"/>
        <w:spacing w:line="360" w:lineRule="auto"/>
        <w:jc w:val="both"/>
        <w:rPr>
          <w:rFonts w:ascii="Book Antiqua" w:hAnsi="Book Antiqua"/>
        </w:rPr>
      </w:pPr>
    </w:p>
    <w:p w:rsidR="002F3935" w:rsidRPr="000E1FF8" w:rsidRDefault="002F3935" w:rsidP="00230C15">
      <w:pPr>
        <w:widowControl w:val="0"/>
        <w:autoSpaceDE w:val="0"/>
        <w:spacing w:line="360" w:lineRule="auto"/>
        <w:jc w:val="both"/>
        <w:rPr>
          <w:rFonts w:ascii="Book Antiqua" w:hAnsi="Book Antiqua"/>
        </w:rPr>
      </w:pPr>
    </w:p>
    <w:p w:rsidR="002F3935" w:rsidRPr="000E1FF8" w:rsidRDefault="002F3935"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0751C2" w:rsidRPr="000E1FF8" w:rsidRDefault="000751C2"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Default="00A64AA9" w:rsidP="0071204E">
      <w:pPr>
        <w:suppressAutoHyphens w:val="0"/>
        <w:autoSpaceDN/>
        <w:textAlignment w:val="auto"/>
        <w:rPr>
          <w:rFonts w:ascii="Book Antiqua" w:hAnsi="Book Antiqua"/>
          <w:spacing w:val="38"/>
        </w:rPr>
      </w:pPr>
    </w:p>
    <w:p w:rsidR="00A64AA9" w:rsidRPr="00787254" w:rsidRDefault="00A64AA9"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3E0710"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18</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22</w:t>
        </w:r>
        <w:r w:rsidRPr="00787254">
          <w:rPr>
            <w:rFonts w:ascii="Book Antiqua" w:hAnsi="Book Antiqua" w:cs="Times New Roman"/>
            <w:webHidden/>
          </w:rPr>
          <w:fldChar w:fldCharType="end"/>
        </w:r>
      </w:hyperlink>
    </w:p>
    <w:p w:rsidR="00DE46B0" w:rsidRPr="00787254" w:rsidRDefault="003E0710"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B046D">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B046D">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B046D">
          <w:rPr>
            <w:rStyle w:val="Lienhypertexte"/>
            <w:rFonts w:ascii="Book Antiqua" w:hAnsi="Book Antiqua" w:cs="Times New Roman"/>
            <w:webHidden/>
          </w:rPr>
          <w:t>24</w:t>
        </w:r>
        <w:r w:rsidRPr="00787254">
          <w:rPr>
            <w:rStyle w:val="Lienhypertexte"/>
            <w:rFonts w:ascii="Book Antiqua" w:hAnsi="Book Antiqua" w:cs="Times New Roman"/>
            <w:webHidden/>
          </w:rPr>
          <w:fldChar w:fldCharType="end"/>
        </w:r>
      </w:hyperlink>
    </w:p>
    <w:p w:rsidR="00DE46B0" w:rsidRPr="00787254" w:rsidRDefault="003E0710"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24</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3E0710"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31</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3E0710"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33</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3E0710"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39</w:t>
        </w:r>
        <w:r w:rsidRPr="00787254">
          <w:rPr>
            <w:rFonts w:ascii="Book Antiqua" w:hAnsi="Book Antiqua"/>
            <w:noProof/>
            <w:webHidden/>
          </w:rPr>
          <w:fldChar w:fldCharType="end"/>
        </w:r>
      </w:hyperlink>
    </w:p>
    <w:p w:rsidR="00DE46B0" w:rsidRPr="00787254" w:rsidRDefault="003E0710">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3E0710">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41</w:t>
        </w:r>
        <w:r w:rsidRPr="00787254">
          <w:rPr>
            <w:rFonts w:ascii="Book Antiqua" w:hAnsi="Book Antiqua" w:cs="Times New Roman"/>
            <w:webHidden/>
          </w:rPr>
          <w:fldChar w:fldCharType="end"/>
        </w:r>
      </w:hyperlink>
    </w:p>
    <w:p w:rsidR="00AD59C9" w:rsidRPr="00787254" w:rsidRDefault="003E0710"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w:t>
      </w:r>
      <w:r w:rsidRPr="00787254">
        <w:rPr>
          <w:rFonts w:ascii="Book Antiqua" w:hAnsi="Book Antiqua"/>
        </w:rPr>
        <w:lastRenderedPageBreak/>
        <w:t>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lastRenderedPageBreak/>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lastRenderedPageBreak/>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lastRenderedPageBreak/>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w:t>
      </w:r>
      <w:r w:rsidRPr="00787254">
        <w:rPr>
          <w:rFonts w:ascii="Book Antiqua" w:hAnsi="Book Antiqua"/>
        </w:rPr>
        <w:lastRenderedPageBreak/>
        <w:t xml:space="preserve">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lastRenderedPageBreak/>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20.5. Les offres, accompagnées des pièces et documents exigés, sont rassemblées dans des fichiers électroniques et regroupées suivant leur nature administrative, technique et </w:t>
      </w:r>
      <w:r w:rsidRPr="00787254">
        <w:rPr>
          <w:rFonts w:ascii="Book Antiqua" w:hAnsi="Book Antiqua"/>
        </w:rPr>
        <w:lastRenderedPageBreak/>
        <w:t>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w:t>
      </w:r>
      <w:r w:rsidRPr="00787254">
        <w:rPr>
          <w:rFonts w:ascii="Book Antiqua" w:hAnsi="Book Antiqua"/>
        </w:rPr>
        <w:lastRenderedPageBreak/>
        <w:t xml:space="preserve">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t>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w:t>
      </w:r>
      <w:r w:rsidR="00460322" w:rsidRPr="00787254">
        <w:rPr>
          <w:rFonts w:ascii="Book Antiqua" w:hAnsi="Book Antiqua"/>
        </w:rPr>
        <w:lastRenderedPageBreak/>
        <w:t>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lastRenderedPageBreak/>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 xml:space="preserve">,au </w:t>
      </w:r>
      <w:r w:rsidR="00C26A2B" w:rsidRPr="00787254">
        <w:rPr>
          <w:rFonts w:ascii="Book Antiqua" w:hAnsi="Book Antiqua"/>
        </w:rPr>
        <w:lastRenderedPageBreak/>
        <w:t>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 xml:space="preserve">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w:t>
      </w:r>
      <w:r w:rsidR="005A23F2" w:rsidRPr="00787254">
        <w:rPr>
          <w:rFonts w:ascii="Book Antiqua" w:hAnsi="Book Antiqua"/>
        </w:rPr>
        <w:lastRenderedPageBreak/>
        <w:t>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examinera</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w:t>
      </w:r>
      <w:r w:rsidR="00145BFE" w:rsidRPr="00787254">
        <w:rPr>
          <w:rFonts w:ascii="Book Antiqua" w:hAnsi="Book Antiqua"/>
        </w:rPr>
        <w:t>Marché ;</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w:t>
      </w:r>
      <w:r w:rsidRPr="00787254">
        <w:rPr>
          <w:rFonts w:ascii="Book Antiqua" w:hAnsi="Book Antiqua"/>
        </w:rPr>
        <w:lastRenderedPageBreak/>
        <w:t>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lastRenderedPageBreak/>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lastRenderedPageBreak/>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 xml:space="preserve">à compter de </w:t>
      </w:r>
      <w:r w:rsidR="004C4DFD" w:rsidRPr="00787254">
        <w:rPr>
          <w:rFonts w:ascii="Book Antiqua" w:hAnsi="Book Antiqua"/>
        </w:rPr>
        <w:lastRenderedPageBreak/>
        <w:t>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F1148C" w:rsidRPr="00F1148C" w:rsidRDefault="0084240C" w:rsidP="00F1148C">
            <w:pPr>
              <w:widowControl w:val="0"/>
              <w:autoSpaceDE w:val="0"/>
              <w:jc w:val="both"/>
              <w:rPr>
                <w:rFonts w:ascii="Book Antiqua" w:hAnsi="Book Antiqua" w:cs="Arial"/>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F1148C" w:rsidRPr="00F1148C">
              <w:rPr>
                <w:rFonts w:ascii="Book Antiqua" w:hAnsi="Book Antiqua" w:cs="Arial"/>
                <w:iCs/>
                <w:sz w:val="22"/>
                <w:szCs w:val="22"/>
              </w:rPr>
              <w:t xml:space="preserve">pour </w:t>
            </w:r>
            <w:r w:rsidR="00957326" w:rsidRPr="00957326">
              <w:rPr>
                <w:rFonts w:ascii="Book Antiqua" w:hAnsi="Book Antiqua" w:cs="Arial"/>
                <w:iCs/>
                <w:sz w:val="22"/>
                <w:szCs w:val="22"/>
              </w:rPr>
              <w:t xml:space="preserve">travaux de construction </w:t>
            </w:r>
            <w:r w:rsidR="00957326" w:rsidRPr="00957326">
              <w:rPr>
                <w:rFonts w:ascii="Book Antiqua" w:hAnsi="Book Antiqua" w:cs="Arial"/>
                <w:b/>
                <w:bCs/>
                <w:iCs/>
                <w:sz w:val="22"/>
                <w:szCs w:val="22"/>
              </w:rPr>
              <w:t>d’un bloc de deux (02) salles de classe dans les Lycées Techniques de MVANGAN, DE ZOETELE, DE MVENGUE et au CETIC D’EBAMINA, dans la Région du Sud en quatre (04) lots.</w:t>
            </w:r>
          </w:p>
          <w:p w:rsidR="00E058F8" w:rsidRPr="007D611B" w:rsidRDefault="00E058F8"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4D14B4"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240249">
            <w:pPr>
              <w:widowControl w:val="0"/>
              <w:autoSpaceDE w:val="0"/>
              <w:jc w:val="both"/>
              <w:rPr>
                <w:rFonts w:ascii="Book Antiqua" w:hAnsi="Book Antiqua"/>
                <w:sz w:val="22"/>
                <w:szCs w:val="22"/>
              </w:rPr>
            </w:pPr>
          </w:p>
          <w:p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957326" w:rsidRPr="00957326" w:rsidRDefault="00957326" w:rsidP="00957326">
            <w:pPr>
              <w:widowControl w:val="0"/>
              <w:autoSpaceDE w:val="0"/>
              <w:jc w:val="both"/>
              <w:rPr>
                <w:rFonts w:ascii="Book Antiqua" w:hAnsi="Book Antiqua"/>
                <w:bCs/>
                <w:sz w:val="22"/>
                <w:szCs w:val="22"/>
              </w:rPr>
            </w:pPr>
            <w:r w:rsidRPr="00957326">
              <w:rPr>
                <w:rFonts w:ascii="Book Antiqua" w:hAnsi="Book Antiqua"/>
                <w:bCs/>
                <w:sz w:val="22"/>
                <w:szCs w:val="22"/>
              </w:rPr>
              <w:t xml:space="preserve">Les travaux objet du présent Appel d’Offres, sont constitués de </w:t>
            </w:r>
            <w:r w:rsidR="009900E1">
              <w:rPr>
                <w:rFonts w:ascii="Book Antiqua" w:hAnsi="Book Antiqua"/>
                <w:bCs/>
                <w:sz w:val="22"/>
                <w:szCs w:val="22"/>
              </w:rPr>
              <w:t>quatre</w:t>
            </w:r>
            <w:r w:rsidRPr="00957326">
              <w:rPr>
                <w:rFonts w:ascii="Book Antiqua" w:hAnsi="Book Antiqua"/>
                <w:bCs/>
                <w:sz w:val="22"/>
                <w:szCs w:val="22"/>
              </w:rPr>
              <w:t xml:space="preserve"> (0</w:t>
            </w:r>
            <w:r w:rsidR="009900E1">
              <w:rPr>
                <w:rFonts w:ascii="Book Antiqua" w:hAnsi="Book Antiqua"/>
                <w:bCs/>
                <w:sz w:val="22"/>
                <w:szCs w:val="22"/>
              </w:rPr>
              <w:t>4</w:t>
            </w:r>
            <w:r w:rsidRPr="00957326">
              <w:rPr>
                <w:rFonts w:ascii="Book Antiqua" w:hAnsi="Book Antiqua"/>
                <w:bCs/>
                <w:sz w:val="22"/>
                <w:szCs w:val="22"/>
              </w:rPr>
              <w:t>) lots comme suit :</w:t>
            </w:r>
          </w:p>
          <w:p w:rsidR="00957326" w:rsidRPr="00957326" w:rsidRDefault="00957326" w:rsidP="00957326">
            <w:pPr>
              <w:widowControl w:val="0"/>
              <w:numPr>
                <w:ilvl w:val="0"/>
                <w:numId w:val="140"/>
              </w:numPr>
              <w:autoSpaceDE w:val="0"/>
              <w:jc w:val="both"/>
              <w:rPr>
                <w:rFonts w:ascii="Book Antiqua" w:hAnsi="Book Antiqua"/>
                <w:bCs/>
                <w:sz w:val="22"/>
                <w:szCs w:val="22"/>
              </w:rPr>
            </w:pPr>
            <w:r w:rsidRPr="00957326">
              <w:rPr>
                <w:rFonts w:ascii="Book Antiqua" w:hAnsi="Book Antiqua"/>
                <w:bCs/>
                <w:sz w:val="22"/>
                <w:szCs w:val="22"/>
              </w:rPr>
              <w:t xml:space="preserve">Lot 1 : les travaux de construction d’un bloc de deux (02) salles de classe au Lycée </w:t>
            </w:r>
            <w:r w:rsidRPr="00957326">
              <w:rPr>
                <w:rFonts w:ascii="Book Antiqua" w:hAnsi="Book Antiqua"/>
                <w:b/>
                <w:bCs/>
                <w:iCs/>
                <w:sz w:val="22"/>
                <w:szCs w:val="22"/>
              </w:rPr>
              <w:t>Technique de MVANGAN</w:t>
            </w:r>
            <w:r w:rsidRPr="00957326">
              <w:rPr>
                <w:rFonts w:ascii="Book Antiqua" w:hAnsi="Book Antiqua"/>
                <w:bCs/>
                <w:sz w:val="22"/>
                <w:szCs w:val="22"/>
              </w:rPr>
              <w:t xml:space="preserve"> Département de la Mvila ; </w:t>
            </w:r>
          </w:p>
          <w:p w:rsidR="00957326" w:rsidRPr="00957326" w:rsidRDefault="00957326" w:rsidP="00957326">
            <w:pPr>
              <w:widowControl w:val="0"/>
              <w:numPr>
                <w:ilvl w:val="0"/>
                <w:numId w:val="140"/>
              </w:numPr>
              <w:autoSpaceDE w:val="0"/>
              <w:jc w:val="both"/>
              <w:rPr>
                <w:rFonts w:ascii="Book Antiqua" w:hAnsi="Book Antiqua"/>
                <w:bCs/>
                <w:sz w:val="22"/>
                <w:szCs w:val="22"/>
              </w:rPr>
            </w:pPr>
            <w:r w:rsidRPr="00957326">
              <w:rPr>
                <w:rFonts w:ascii="Book Antiqua" w:hAnsi="Book Antiqua"/>
                <w:bCs/>
                <w:sz w:val="22"/>
                <w:szCs w:val="22"/>
              </w:rPr>
              <w:t xml:space="preserve">Lot 2 : les travaux de construction d’un bloc de deux (02) salles de classe au Lycée </w:t>
            </w:r>
            <w:r w:rsidRPr="00957326">
              <w:rPr>
                <w:rFonts w:ascii="Book Antiqua" w:hAnsi="Book Antiqua"/>
                <w:b/>
                <w:bCs/>
                <w:iCs/>
                <w:sz w:val="22"/>
                <w:szCs w:val="22"/>
              </w:rPr>
              <w:t>Technique de ZOETELE</w:t>
            </w:r>
            <w:r w:rsidRPr="00957326">
              <w:rPr>
                <w:rFonts w:ascii="Book Antiqua" w:hAnsi="Book Antiqua"/>
                <w:bCs/>
                <w:sz w:val="22"/>
                <w:szCs w:val="22"/>
              </w:rPr>
              <w:t xml:space="preserve"> Département du Dja et Lobo ;</w:t>
            </w:r>
          </w:p>
          <w:p w:rsidR="00957326" w:rsidRPr="00957326" w:rsidRDefault="00957326" w:rsidP="00957326">
            <w:pPr>
              <w:widowControl w:val="0"/>
              <w:numPr>
                <w:ilvl w:val="0"/>
                <w:numId w:val="140"/>
              </w:numPr>
              <w:autoSpaceDE w:val="0"/>
              <w:jc w:val="both"/>
              <w:rPr>
                <w:rFonts w:ascii="Book Antiqua" w:hAnsi="Book Antiqua"/>
                <w:bCs/>
                <w:sz w:val="22"/>
                <w:szCs w:val="22"/>
              </w:rPr>
            </w:pPr>
            <w:r w:rsidRPr="00957326">
              <w:rPr>
                <w:rFonts w:ascii="Book Antiqua" w:hAnsi="Book Antiqua"/>
                <w:bCs/>
                <w:sz w:val="22"/>
                <w:szCs w:val="22"/>
              </w:rPr>
              <w:t xml:space="preserve">Lot 3 : les travaux de construction d’un bloc de deux (02) salles de classe au Lycée </w:t>
            </w:r>
            <w:r w:rsidRPr="00957326">
              <w:rPr>
                <w:rFonts w:ascii="Book Antiqua" w:hAnsi="Book Antiqua"/>
                <w:b/>
                <w:bCs/>
                <w:iCs/>
                <w:sz w:val="22"/>
                <w:szCs w:val="22"/>
              </w:rPr>
              <w:t xml:space="preserve">Technique </w:t>
            </w:r>
            <w:r w:rsidRPr="00957326">
              <w:rPr>
                <w:rFonts w:ascii="Book Antiqua" w:hAnsi="Book Antiqua"/>
                <w:b/>
                <w:bCs/>
                <w:i/>
                <w:iCs/>
                <w:sz w:val="22"/>
                <w:szCs w:val="22"/>
              </w:rPr>
              <w:t>MVENGUE</w:t>
            </w:r>
            <w:r w:rsidRPr="00957326">
              <w:rPr>
                <w:rFonts w:ascii="Book Antiqua" w:hAnsi="Book Antiqua"/>
                <w:bCs/>
                <w:sz w:val="22"/>
                <w:szCs w:val="22"/>
              </w:rPr>
              <w:t>Département de l’Océan ;</w:t>
            </w:r>
          </w:p>
          <w:p w:rsidR="00630B6A" w:rsidRPr="00957326" w:rsidRDefault="00957326" w:rsidP="00957326">
            <w:pPr>
              <w:widowControl w:val="0"/>
              <w:numPr>
                <w:ilvl w:val="0"/>
                <w:numId w:val="140"/>
              </w:numPr>
              <w:autoSpaceDE w:val="0"/>
              <w:jc w:val="both"/>
              <w:rPr>
                <w:rFonts w:ascii="Book Antiqua" w:hAnsi="Book Antiqua"/>
                <w:bCs/>
                <w:sz w:val="22"/>
                <w:szCs w:val="22"/>
              </w:rPr>
            </w:pPr>
            <w:r w:rsidRPr="00957326">
              <w:rPr>
                <w:rFonts w:ascii="Book Antiqua" w:hAnsi="Book Antiqua"/>
                <w:bCs/>
                <w:sz w:val="22"/>
                <w:szCs w:val="22"/>
              </w:rPr>
              <w:t xml:space="preserve">Lot 4 : les travaux de construction d’un bloc de deux (02) salles de classe </w:t>
            </w:r>
            <w:r w:rsidRPr="00957326">
              <w:rPr>
                <w:rFonts w:ascii="Book Antiqua" w:hAnsi="Book Antiqua"/>
                <w:b/>
                <w:bCs/>
                <w:iCs/>
                <w:sz w:val="22"/>
                <w:szCs w:val="22"/>
              </w:rPr>
              <w:t xml:space="preserve">au CETIC D’EBAMINA </w:t>
            </w:r>
            <w:r w:rsidRPr="00957326">
              <w:rPr>
                <w:rFonts w:ascii="Book Antiqua" w:hAnsi="Book Antiqua"/>
                <w:bCs/>
                <w:sz w:val="22"/>
                <w:szCs w:val="22"/>
              </w:rPr>
              <w:t>Département du Dja et Lobo</w:t>
            </w:r>
            <w:r w:rsidR="00ED052C" w:rsidRPr="00957326">
              <w:rPr>
                <w:rFonts w:ascii="Book Antiqua" w:hAnsi="Book Antiqua"/>
                <w:bCs/>
                <w:sz w:val="22"/>
                <w:szCs w:val="22"/>
              </w:rPr>
              <w:t>.</w:t>
            </w:r>
          </w:p>
          <w:p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 xml:space="preserve">Coût prévisionnel de l’opération à l’issue des études préalables </w:t>
            </w:r>
            <w:r w:rsidRPr="005B5324">
              <w:rPr>
                <w:rFonts w:ascii="Book Antiqua" w:hAnsi="Book Antiqua"/>
                <w:b/>
                <w:bCs/>
                <w:sz w:val="22"/>
                <w:szCs w:val="22"/>
              </w:rPr>
              <w:t>par lot</w:t>
            </w:r>
            <w:r w:rsidRPr="001A360A">
              <w:rPr>
                <w:rFonts w:ascii="Book Antiqua" w:hAnsi="Book Antiqua"/>
                <w:bCs/>
                <w:sz w:val="22"/>
                <w:szCs w:val="22"/>
              </w:rPr>
              <w:t xml:space="preserve"> est de :</w:t>
            </w:r>
            <w:r w:rsidRPr="00742DB7">
              <w:rPr>
                <w:rFonts w:ascii="Book Antiqua" w:hAnsi="Book Antiqua"/>
                <w:b/>
                <w:bCs/>
                <w:sz w:val="22"/>
                <w:szCs w:val="22"/>
              </w:rPr>
              <w:t>25 000 000</w:t>
            </w:r>
            <w:r w:rsidRPr="001A360A">
              <w:rPr>
                <w:rFonts w:ascii="Book Antiqua" w:hAnsi="Book Antiqua"/>
                <w:b/>
                <w:bCs/>
                <w:sz w:val="22"/>
                <w:szCs w:val="22"/>
              </w:rPr>
              <w:t>(vingt-cinq millions)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AA77CA">
              <w:rPr>
                <w:rFonts w:ascii="Book Antiqua" w:hAnsi="Book Antiqua"/>
                <w:sz w:val="22"/>
                <w:szCs w:val="22"/>
              </w:rPr>
              <w:t xml:space="preserve"> quatre</w:t>
            </w:r>
            <w:r w:rsidR="000829B6" w:rsidRPr="00B12585">
              <w:rPr>
                <w:rFonts w:ascii="Book Antiqua" w:hAnsi="Book Antiqua"/>
                <w:b/>
                <w:sz w:val="22"/>
                <w:szCs w:val="22"/>
              </w:rPr>
              <w:t xml:space="preserve"> (0</w:t>
            </w:r>
            <w:r w:rsidR="00AA77CA">
              <w:rPr>
                <w:rFonts w:ascii="Book Antiqua" w:hAnsi="Book Antiqua"/>
                <w:b/>
                <w:sz w:val="22"/>
                <w:szCs w:val="22"/>
              </w:rPr>
              <w:t>4</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327C02">
        <w:trPr>
          <w:trHeight w:hRule="exact" w:val="128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327C02" w:rsidRPr="00327C02" w:rsidRDefault="00A85CAC" w:rsidP="00327C02">
            <w:pPr>
              <w:widowControl w:val="0"/>
              <w:autoSpaceDE w:val="0"/>
              <w:jc w:val="both"/>
              <w:rPr>
                <w:rFonts w:ascii="Book Antiqua" w:hAnsi="Book Antiqua"/>
                <w:b/>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F32DED">
              <w:rPr>
                <w:rFonts w:ascii="Book Antiqua" w:hAnsi="Book Antiqua"/>
                <w:b/>
                <w:iCs/>
                <w:sz w:val="22"/>
                <w:szCs w:val="22"/>
              </w:rPr>
              <w:t xml:space="preserve">sur </w:t>
            </w:r>
            <w:r w:rsidR="00327C02" w:rsidRPr="00327C02">
              <w:rPr>
                <w:rFonts w:ascii="Book Antiqua" w:hAnsi="Book Antiqua"/>
                <w:b/>
              </w:rPr>
              <w:t xml:space="preserve">les travaux de construction </w:t>
            </w:r>
            <w:r w:rsidR="00327C02" w:rsidRPr="00327C02">
              <w:rPr>
                <w:rFonts w:ascii="Book Antiqua" w:hAnsi="Book Antiqua"/>
                <w:b/>
                <w:bCs/>
                <w:iCs/>
              </w:rPr>
              <w:t>d’un bloc de deux (02) salles de classe dans les Lycées Techniques de MVANGAN, DE ZOETELE, DE MVENGUE et au CETIC D’EBAMINA, dans la Région du Sud en quatre (04) lots.</w:t>
            </w:r>
          </w:p>
          <w:p w:rsidR="00A85CAC" w:rsidRPr="007D611B" w:rsidRDefault="00A85CAC" w:rsidP="00CA163A">
            <w:pPr>
              <w:widowControl w:val="0"/>
              <w:autoSpaceDE w:val="0"/>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rsidR="00A85CAC" w:rsidRPr="007D611B" w:rsidRDefault="00E27087" w:rsidP="009A1518">
            <w:pPr>
              <w:widowControl w:val="0"/>
              <w:autoSpaceDE w:val="0"/>
              <w:jc w:val="both"/>
              <w:rPr>
                <w:rFonts w:ascii="Book Antiqua" w:hAnsi="Book Antiqua"/>
                <w:sz w:val="22"/>
                <w:szCs w:val="22"/>
              </w:rPr>
            </w:pPr>
            <w:r w:rsidRPr="00E27087">
              <w:rPr>
                <w:rFonts w:ascii="Book Antiqua" w:hAnsi="Book Antiqua"/>
                <w:b/>
                <w:bCs/>
                <w:sz w:val="22"/>
                <w:szCs w:val="22"/>
              </w:rPr>
              <w:t xml:space="preserve">IMPUTATION : </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9A1518" w:rsidRPr="00F60FFE" w:rsidRDefault="009A1518" w:rsidP="009A151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9A1518" w:rsidRPr="009A1518" w:rsidRDefault="009A1518" w:rsidP="009A151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Lot 2 : 60 25 270 0 33000003 098046421C</w:t>
            </w:r>
            <w:r>
              <w:rPr>
                <w:rFonts w:ascii="Book Antiqua" w:eastAsia="Calibri" w:hAnsi="Book Antiqua"/>
                <w:b/>
                <w:bCs/>
                <w:sz w:val="22"/>
                <w:szCs w:val="22"/>
                <w:lang w:eastAsia="en-US"/>
              </w:rPr>
              <w:t> ;</w:t>
            </w:r>
          </w:p>
          <w:p w:rsidR="009A1518" w:rsidRPr="00F60FFE" w:rsidRDefault="009A1518" w:rsidP="009A1518">
            <w:pPr>
              <w:pStyle w:val="Paragraphedeliste"/>
              <w:widowControl w:val="0"/>
              <w:numPr>
                <w:ilvl w:val="0"/>
                <w:numId w:val="142"/>
              </w:numPr>
              <w:autoSpaceDE w:val="0"/>
              <w:spacing w:after="0" w:line="240" w:lineRule="auto"/>
              <w:jc w:val="both"/>
              <w:rPr>
                <w:rFonts w:ascii="Book Antiqua" w:hAnsi="Book Antiqua"/>
              </w:rPr>
            </w:pPr>
            <w:r w:rsidRPr="00F60FFE">
              <w:rPr>
                <w:rFonts w:ascii="Book Antiqua" w:hAnsi="Book Antiqua"/>
                <w:b/>
                <w:bCs/>
              </w:rPr>
              <w:t xml:space="preserve">Lot </w:t>
            </w:r>
            <w:r>
              <w:rPr>
                <w:rFonts w:ascii="Book Antiqua" w:hAnsi="Book Antiqua"/>
                <w:b/>
                <w:bCs/>
              </w:rPr>
              <w:t>3</w:t>
            </w:r>
            <w:r w:rsidRPr="00F60FFE">
              <w:rPr>
                <w:rFonts w:ascii="Book Antiqua" w:hAnsi="Book Antiqua"/>
                <w:b/>
                <w:bCs/>
              </w:rPr>
              <w:t> : 60 25 270 0 33000003 098046421C ;</w:t>
            </w:r>
          </w:p>
          <w:p w:rsidR="009A1518" w:rsidRPr="009A1518" w:rsidRDefault="009A1518" w:rsidP="009A1518">
            <w:pPr>
              <w:widowControl w:val="0"/>
              <w:numPr>
                <w:ilvl w:val="0"/>
                <w:numId w:val="142"/>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4</w:t>
            </w:r>
            <w:r w:rsidRPr="00F60FFE">
              <w:rPr>
                <w:rFonts w:ascii="Book Antiqua" w:eastAsia="Calibri" w:hAnsi="Book Antiqua"/>
                <w:b/>
                <w:bCs/>
                <w:sz w:val="22"/>
                <w:szCs w:val="22"/>
                <w:lang w:eastAsia="en-US"/>
              </w:rPr>
              <w:t>: 60 25 270 0 33000003 098046421C</w:t>
            </w:r>
            <w:r>
              <w:rPr>
                <w:rFonts w:ascii="Book Antiqua" w:eastAsia="Calibri" w:hAnsi="Book Antiqua"/>
                <w:b/>
                <w:bCs/>
                <w:sz w:val="22"/>
                <w:szCs w:val="22"/>
                <w:lang w:eastAsia="en-US"/>
              </w:rPr>
              <w:t>.</w:t>
            </w:r>
          </w:p>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 xml:space="preserve">L’Accord de groupement sous seing privé (préciser la forme du groupement notarié </w:t>
            </w:r>
            <w:r w:rsidR="004C57F2" w:rsidRPr="000F1674">
              <w:rPr>
                <w:rFonts w:ascii="Book Antiqua" w:hAnsi="Book Antiqua"/>
                <w:i/>
              </w:rPr>
              <w:lastRenderedPageBreak/>
              <w:t>ou sous seing privé) et spécifiant le mandataire le cas échéant (le Maître d’Ouvrage devra privilégier les groupements solidaires) ;</w:t>
            </w:r>
          </w:p>
          <w:p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sidRPr="004F7EDC">
              <w:rPr>
                <w:rFonts w:ascii="Book Antiqua" w:hAnsi="Book Antiqua"/>
                <w:b/>
                <w:i/>
              </w:rPr>
              <w:t>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4C57F2"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3E4932">
              <w:rPr>
                <w:rFonts w:ascii="Book Antiqua" w:hAnsi="Book Antiqua"/>
                <w:i/>
                <w:highlight w:val="yellow"/>
              </w:rPr>
              <w:t>catégorisation</w:t>
            </w:r>
            <w:r w:rsidR="00D10732" w:rsidRPr="003E4932">
              <w:rPr>
                <w:rFonts w:ascii="Book Antiqua" w:hAnsi="Book Antiqua"/>
                <w:i/>
                <w:highlight w:val="yellow"/>
              </w:rPr>
              <w:t xml:space="preserve"> D</w:t>
            </w:r>
            <w:r w:rsidR="003E4932" w:rsidRPr="003E4932">
              <w:rPr>
                <w:rFonts w:ascii="Book Antiqua" w:hAnsi="Book Antiqua"/>
                <w:i/>
                <w:highlight w:val="yellow"/>
              </w:rPr>
              <w:t>pour les bâtiments</w:t>
            </w:r>
            <w:r w:rsidR="003E4932" w:rsidRPr="003E4932">
              <w:rPr>
                <w:rFonts w:ascii="Book Antiqua" w:hAnsi="Book Antiqua"/>
                <w:i/>
              </w:rPr>
              <w:t xml:space="preserve"> et équipements collectifs</w:t>
            </w:r>
            <w:r w:rsidR="004C57F2" w:rsidRPr="000F1674">
              <w:rPr>
                <w:rFonts w:ascii="Book Antiqua" w:hAnsi="Book Antiqua"/>
                <w:i/>
              </w:rPr>
              <w:t>, le cas échéant ;</w:t>
            </w:r>
          </w:p>
          <w:p w:rsidR="00D10732" w:rsidRPr="000F1674" w:rsidRDefault="00D10732" w:rsidP="000F1674">
            <w:pPr>
              <w:ind w:left="360"/>
              <w:rPr>
                <w:rFonts w:ascii="Book Antiqua" w:hAnsi="Book Antiqua"/>
                <w:i/>
              </w:rPr>
            </w:pPr>
          </w:p>
          <w:p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 xml:space="preserve">Petite et Moyenne Entreprise nationale nouvellement constituée, se substituent à celles de la personne morale, lorsque celle-ci ne dispose pas encore du nombre </w:t>
            </w:r>
            <w:r w:rsidRPr="007D611B">
              <w:rPr>
                <w:rFonts w:ascii="Book Antiqua" w:hAnsi="Book Antiqua"/>
                <w:w w:val="105"/>
                <w:sz w:val="22"/>
                <w:szCs w:val="22"/>
              </w:rPr>
              <w:lastRenderedPageBreak/>
              <w:t>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de l’expérience, à savoir : </w:t>
            </w:r>
          </w:p>
          <w:p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785CA4" w:rsidRDefault="00A85CAC" w:rsidP="002802E9">
            <w:pPr>
              <w:numPr>
                <w:ilvl w:val="0"/>
                <w:numId w:val="48"/>
              </w:numPr>
              <w:autoSpaceDE w:val="0"/>
              <w:jc w:val="both"/>
              <w:rPr>
                <w:rFonts w:ascii="Book Antiqua" w:hAnsi="Book Antiqua"/>
                <w:sz w:val="22"/>
                <w:szCs w:val="22"/>
              </w:rPr>
            </w:pPr>
            <w:r w:rsidRPr="007D611B">
              <w:rPr>
                <w:rFonts w:ascii="Book Antiqua" w:hAnsi="Book Antiqua"/>
                <w:sz w:val="22"/>
                <w:szCs w:val="22"/>
              </w:rPr>
              <w:t xml:space="preserve">L’attestation de </w:t>
            </w:r>
            <w:r w:rsidR="003E4932" w:rsidRPr="003E4932">
              <w:rPr>
                <w:rFonts w:ascii="Book Antiqua" w:hAnsi="Book Antiqua"/>
                <w:sz w:val="22"/>
                <w:szCs w:val="22"/>
              </w:rPr>
              <w:t xml:space="preserve">capacité financière d’une valeur supérieure ou égale à </w:t>
            </w:r>
            <w:r w:rsidR="003E4932" w:rsidRPr="003E4932">
              <w:rPr>
                <w:rFonts w:ascii="Book Antiqua" w:hAnsi="Book Antiqua"/>
                <w:b/>
                <w:sz w:val="22"/>
                <w:szCs w:val="22"/>
              </w:rPr>
              <w:t>30% ducoût prévisionnel par lot </w:t>
            </w:r>
            <w:r w:rsidR="003E4932" w:rsidRPr="003E4932">
              <w:rPr>
                <w:rFonts w:ascii="Book Antiqua" w:hAnsi="Book Antiqua"/>
                <w:sz w:val="22"/>
                <w:szCs w:val="22"/>
              </w:rPr>
              <w:t>délivrée</w:t>
            </w:r>
            <w:r w:rsidRPr="007D611B">
              <w:rPr>
                <w:rFonts w:ascii="Book Antiqua" w:hAnsi="Book Antiqua"/>
                <w:sz w:val="22"/>
                <w:szCs w:val="22"/>
              </w:rPr>
              <w:t xml:space="preserv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w:t>
            </w:r>
          </w:p>
          <w:p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lastRenderedPageBreak/>
              <w:t>2.</w:t>
            </w:r>
            <w:r w:rsidRPr="00756125">
              <w:rPr>
                <w:rFonts w:ascii="Book Antiqua" w:hAnsi="Book Antiqua"/>
                <w:sz w:val="22"/>
                <w:szCs w:val="22"/>
              </w:rPr>
              <w:tab/>
              <w:t>La période est normalement de trois ans.</w:t>
            </w:r>
          </w:p>
          <w:p w:rsidR="00A85CAC" w:rsidRPr="007D611B" w:rsidRDefault="00785CA4" w:rsidP="00785CA4">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5D545C" w:rsidRPr="007D611B" w:rsidRDefault="005D545C" w:rsidP="007E5D77">
            <w:pPr>
              <w:autoSpaceDE w:val="0"/>
              <w:jc w:val="both"/>
              <w:rPr>
                <w:rFonts w:ascii="Book Antiqua" w:hAnsi="Book Antiqua"/>
                <w:i/>
                <w:iCs/>
                <w:sz w:val="22"/>
                <w:szCs w:val="22"/>
              </w:rPr>
            </w:pPr>
          </w:p>
          <w:bookmarkEnd w:id="181"/>
          <w:p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les tailles maximales des documents qui vont transiter sur la plateforme et constituant l’offre du soumissionnaire sont les suivantes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rsidR="0090644D" w:rsidRDefault="0090644D" w:rsidP="0090644D">
            <w:pPr>
              <w:widowControl w:val="0"/>
              <w:autoSpaceDE w:val="0"/>
            </w:pPr>
          </w:p>
          <w:p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90644D">
            <w:pPr>
              <w:widowControl w:val="0"/>
              <w:autoSpaceDE w:val="0"/>
              <w:jc w:val="center"/>
              <w:rPr>
                <w:rFonts w:ascii="Book Antiqua" w:hAnsi="Book Antiqua"/>
                <w:sz w:val="8"/>
                <w:szCs w:val="8"/>
              </w:rPr>
            </w:pPr>
          </w:p>
          <w:p w:rsidR="0090644D" w:rsidRPr="00765924" w:rsidRDefault="0090644D" w:rsidP="0090644D">
            <w:pPr>
              <w:widowControl w:val="0"/>
              <w:autoSpaceDE w:val="0"/>
              <w:jc w:val="center"/>
              <w:rPr>
                <w:rFonts w:ascii="Book Antiqua" w:hAnsi="Book Antiqua"/>
                <w:sz w:val="10"/>
                <w:szCs w:val="22"/>
              </w:rPr>
            </w:pPr>
          </w:p>
          <w:p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D97B26" w:rsidRPr="00D97B26" w:rsidRDefault="00D97B26" w:rsidP="00D97B26">
            <w:pPr>
              <w:widowControl w:val="0"/>
              <w:autoSpaceDE w:val="0"/>
              <w:ind w:right="-16"/>
              <w:jc w:val="both"/>
            </w:pPr>
          </w:p>
          <w:p w:rsidR="00327C02" w:rsidRPr="00327C02" w:rsidRDefault="00327C02" w:rsidP="00327C02">
            <w:pPr>
              <w:widowControl w:val="0"/>
              <w:tabs>
                <w:tab w:val="left" w:pos="1320"/>
              </w:tabs>
              <w:autoSpaceDE w:val="0"/>
              <w:jc w:val="both"/>
              <w:rPr>
                <w:rFonts w:ascii="Book Antiqua" w:hAnsi="Book Antiqua"/>
                <w:b/>
                <w:bCs/>
                <w:iCs/>
                <w:sz w:val="22"/>
                <w:szCs w:val="22"/>
              </w:rPr>
            </w:pPr>
            <w:r w:rsidRPr="00327C02">
              <w:rPr>
                <w:rFonts w:ascii="Book Antiqua" w:hAnsi="Book Antiqua"/>
                <w:b/>
                <w:bCs/>
                <w:sz w:val="22"/>
                <w:szCs w:val="22"/>
              </w:rPr>
              <w:t>APPEL D’OFFRES NATIONAL OUVERT EN PROCEDURE D’URGENCE N°………../AONO/RS/CRS/SG/DAG/SM/CIPM/2026 DU ………</w:t>
            </w:r>
            <w:r w:rsidR="00645CC6">
              <w:rPr>
                <w:rFonts w:ascii="Book Antiqua" w:hAnsi="Book Antiqua"/>
                <w:b/>
                <w:bCs/>
                <w:sz w:val="22"/>
                <w:szCs w:val="22"/>
              </w:rPr>
              <w:t>…………….</w:t>
            </w:r>
            <w:r w:rsidRPr="00327C02">
              <w:rPr>
                <w:rFonts w:ascii="Book Antiqua" w:hAnsi="Book Antiqua"/>
                <w:b/>
                <w:bCs/>
                <w:sz w:val="22"/>
                <w:szCs w:val="22"/>
              </w:rPr>
              <w:t>…. POUR LA CONSTRUCTION D’UN BLOC DE DEUX (02) SALLES DE CLASSE DANS LES LYCEES TECHNIQUES DE MVANGAN, DE ZOETELE, DE MVENGUE ET AU CETIC D’EBAMINA, DANS LA REGION DU SUD EN QUATRE (04) LOTS.</w:t>
            </w:r>
          </w:p>
          <w:p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rsidR="00B637A9" w:rsidRPr="00B637A9" w:rsidRDefault="00B637A9" w:rsidP="00B637A9">
            <w:pPr>
              <w:widowControl w:val="0"/>
              <w:tabs>
                <w:tab w:val="left" w:pos="1320"/>
              </w:tabs>
              <w:autoSpaceDE w:val="0"/>
              <w:jc w:val="both"/>
              <w:rPr>
                <w:rFonts w:ascii="Book Antiqua" w:hAnsi="Book Antiqua"/>
                <w:b/>
                <w:bCs/>
                <w:sz w:val="22"/>
                <w:szCs w:val="22"/>
              </w:rPr>
            </w:pP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lastRenderedPageBreak/>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00645CC6">
              <w:rPr>
                <w:rFonts w:ascii="Book Antiqua" w:hAnsi="Book Antiqua"/>
                <w:b/>
                <w:bCs/>
              </w:rPr>
              <w:t>-------------</w:t>
            </w:r>
            <w:r w:rsidR="004E4620">
              <w:rPr>
                <w:rFonts w:ascii="Book Antiqua" w:hAnsi="Book Antiqua"/>
                <w:b/>
                <w:bCs/>
              </w:rPr>
              <w:t>----</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parvenus postérieurement aux dates et heures limites de dépôt.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sans indication de l’identité de l’Appel d’Offres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L’absence de la caution de soumission délivrée par un organisme ou une institution financière agréée par le Ministre en charge des finances pour </w:t>
            </w:r>
            <w:r w:rsidRPr="007D611B">
              <w:rPr>
                <w:rFonts w:ascii="Book Antiqua" w:hAnsi="Book Antiqua"/>
                <w:w w:val="110"/>
              </w:rPr>
              <w:lastRenderedPageBreak/>
              <w:t>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3E4932" w:rsidRPr="00A75DF2" w:rsidRDefault="003E4932" w:rsidP="003E4932">
            <w:pPr>
              <w:widowControl w:val="0"/>
              <w:autoSpaceDE w:val="0"/>
              <w:spacing w:before="19" w:line="276" w:lineRule="auto"/>
              <w:ind w:left="114" w:hanging="114"/>
              <w:jc w:val="both"/>
              <w:rPr>
                <w:rFonts w:ascii="Book Antiqua" w:hAnsi="Book Antiqua"/>
                <w:iCs/>
                <w:spacing w:val="-2"/>
                <w:sz w:val="22"/>
                <w:szCs w:val="22"/>
              </w:rPr>
            </w:pPr>
            <w:r w:rsidRPr="00A75DF2">
              <w:rPr>
                <w:rFonts w:ascii="Book Antiqua" w:hAnsi="Book Antiqua"/>
                <w:iCs/>
                <w:sz w:val="22"/>
                <w:szCs w:val="22"/>
              </w:rPr>
              <w:t>Il s'agitnotamment</w:t>
            </w:r>
            <w:r w:rsidRPr="00A75DF2">
              <w:rPr>
                <w:rFonts w:ascii="Book Antiqua" w:hAnsi="Book Antiqua"/>
                <w:iCs/>
                <w:spacing w:val="-2"/>
                <w:sz w:val="22"/>
                <w:szCs w:val="22"/>
              </w:rPr>
              <w:t> :</w:t>
            </w:r>
          </w:p>
          <w:p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 non -production au-delà du délai de 48 h après l’ouverture des plis, d’une pièce du dossier administratif jugée non conforme ou absentelors de l’ouverture des plis, </w:t>
            </w:r>
            <w:r w:rsidRPr="00A75DF2">
              <w:rPr>
                <w:rFonts w:ascii="Book Antiqua" w:hAnsi="Book Antiqua"/>
                <w:sz w:val="22"/>
                <w:szCs w:val="22"/>
                <w:lang w:val="fr-CM"/>
              </w:rPr>
              <w:t>à l’exception de la caution de soumission.</w:t>
            </w:r>
          </w:p>
          <w:p w:rsidR="003E4932" w:rsidRPr="00A75DF2" w:rsidRDefault="003E4932" w:rsidP="003E4932">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3E493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3E4932" w:rsidRPr="00A71493"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 capacité financière d’une valeur supérieure ou égale à </w:t>
            </w:r>
            <w:r w:rsidRPr="00A71493">
              <w:rPr>
                <w:rFonts w:ascii="Book Antiqua" w:eastAsia="Calibri" w:hAnsi="Book Antiqua"/>
                <w:b/>
                <w:sz w:val="22"/>
                <w:szCs w:val="22"/>
                <w:highlight w:val="yellow"/>
                <w:lang w:eastAsia="en-US"/>
              </w:rPr>
              <w:t>30% ducoût prévisionnel par lot ;</w:t>
            </w:r>
          </w:p>
          <w:p w:rsidR="003E4932" w:rsidRPr="00A71493" w:rsidRDefault="003E4932" w:rsidP="003E4932">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L’absence du </w:t>
            </w:r>
            <w:r w:rsidRPr="00A71493">
              <w:rPr>
                <w:rFonts w:ascii="Book Antiqua" w:eastAsia="Calibri" w:hAnsi="Book Antiqua"/>
                <w:color w:val="FF0000"/>
                <w:sz w:val="22"/>
                <w:szCs w:val="22"/>
                <w:highlight w:val="yellow"/>
                <w:lang w:eastAsia="en-US"/>
              </w:rPr>
              <w:t>certificat de catégorisation</w:t>
            </w:r>
            <w:r w:rsidRPr="00A71493">
              <w:rPr>
                <w:rFonts w:ascii="Book Antiqua" w:eastAsia="Calibri" w:hAnsi="Book Antiqua"/>
                <w:sz w:val="22"/>
                <w:szCs w:val="22"/>
                <w:highlight w:val="yellow"/>
                <w:lang w:eastAsia="en-US"/>
              </w:rPr>
              <w:t xml:space="preserve"> D pour les bâtiments et équipements colle</w:t>
            </w:r>
            <w:r w:rsidRPr="00A71493">
              <w:rPr>
                <w:rFonts w:ascii="Book Antiqua" w:eastAsia="Calibri" w:hAnsi="Book Antiqua"/>
                <w:sz w:val="22"/>
                <w:szCs w:val="22"/>
                <w:highlight w:val="yellow"/>
                <w:lang w:eastAsia="en-US"/>
              </w:rPr>
              <w:t>c</w:t>
            </w:r>
            <w:r w:rsidRPr="00A71493">
              <w:rPr>
                <w:rFonts w:ascii="Book Antiqua" w:eastAsia="Calibri" w:hAnsi="Book Antiqua"/>
                <w:sz w:val="22"/>
                <w:szCs w:val="22"/>
                <w:highlight w:val="yellow"/>
                <w:lang w:eastAsia="en-US"/>
              </w:rPr>
              <w:t>tifs, le cas échéant.</w:t>
            </w:r>
          </w:p>
          <w:p w:rsidR="003E4932" w:rsidRPr="00A75DF2" w:rsidRDefault="003E4932" w:rsidP="003E4932">
            <w:pPr>
              <w:widowControl w:val="0"/>
              <w:autoSpaceDE w:val="0"/>
              <w:spacing w:line="276" w:lineRule="auto"/>
              <w:ind w:left="114"/>
              <w:jc w:val="both"/>
              <w:rPr>
                <w:rFonts w:ascii="Book Antiqua" w:hAnsi="Book Antiqua"/>
                <w:sz w:val="22"/>
                <w:szCs w:val="22"/>
              </w:rPr>
            </w:pPr>
            <w:r w:rsidRPr="00A75DF2">
              <w:rPr>
                <w:rFonts w:ascii="Book Antiqua" w:hAnsi="Book Antiqua"/>
                <w:b/>
                <w:bCs/>
                <w:sz w:val="22"/>
                <w:szCs w:val="22"/>
              </w:rPr>
              <w:t>14.2.Critèresessentiels</w:t>
            </w:r>
          </w:p>
          <w:p w:rsidR="003E4932" w:rsidRPr="00A71493" w:rsidRDefault="003E4932" w:rsidP="003E4932">
            <w:pPr>
              <w:widowControl w:val="0"/>
              <w:autoSpaceDE w:val="0"/>
              <w:jc w:val="both"/>
              <w:rPr>
                <w:rFonts w:ascii="Book Antiqua" w:hAnsi="Book Antiqua"/>
                <w:i/>
                <w:iCs/>
                <w:sz w:val="22"/>
                <w:szCs w:val="22"/>
                <w:highlight w:val="yellow"/>
              </w:rPr>
            </w:pPr>
            <w:r w:rsidRPr="00A75DF2">
              <w:rPr>
                <w:rFonts w:ascii="Book Antiqua" w:hAnsi="Book Antiqua"/>
                <w:sz w:val="22"/>
                <w:szCs w:val="22"/>
              </w:rPr>
              <w:t>Les</w:t>
            </w:r>
            <w:r w:rsidRPr="00A71493">
              <w:rPr>
                <w:rFonts w:ascii="Book Antiqua" w:hAnsi="Book Antiqua"/>
                <w:sz w:val="22"/>
                <w:szCs w:val="22"/>
                <w:highlight w:val="yellow"/>
              </w:rPr>
              <w:t>critères</w:t>
            </w:r>
            <w:r w:rsidRPr="00A71493">
              <w:rPr>
                <w:rFonts w:ascii="Book Antiqua" w:hAnsi="Book Antiqua"/>
                <w:spacing w:val="26"/>
                <w:sz w:val="22"/>
                <w:szCs w:val="22"/>
                <w:highlight w:val="yellow"/>
              </w:rPr>
              <w:t xml:space="preserve"> essentiels </w:t>
            </w:r>
            <w:r w:rsidRPr="00A71493">
              <w:rPr>
                <w:rFonts w:ascii="Book Antiqua" w:hAnsi="Book Antiqua"/>
                <w:sz w:val="22"/>
                <w:szCs w:val="22"/>
                <w:highlight w:val="yellow"/>
              </w:rPr>
              <w:t>àlaqualificationdes</w:t>
            </w:r>
            <w:r w:rsidRPr="00A71493">
              <w:rPr>
                <w:rFonts w:ascii="Book Antiqua" w:hAnsi="Book Antiqua"/>
                <w:spacing w:val="26"/>
                <w:sz w:val="22"/>
                <w:szCs w:val="22"/>
                <w:highlight w:val="yellow"/>
              </w:rPr>
              <w:t xml:space="preserve"> soumissionnaires </w:t>
            </w:r>
            <w:r w:rsidRPr="00A71493">
              <w:rPr>
                <w:rFonts w:ascii="Book Antiqua" w:hAnsi="Book Antiqua"/>
                <w:sz w:val="22"/>
                <w:szCs w:val="22"/>
                <w:highlight w:val="yellow"/>
              </w:rPr>
              <w:t>porteront</w:t>
            </w:r>
            <w:r w:rsidRPr="00A71493">
              <w:rPr>
                <w:rFonts w:ascii="Book Antiqua" w:hAnsi="Book Antiqua"/>
                <w:spacing w:val="13"/>
                <w:sz w:val="22"/>
                <w:szCs w:val="22"/>
                <w:highlight w:val="yellow"/>
              </w:rPr>
              <w:t>sur </w:t>
            </w:r>
            <w:r w:rsidRPr="00A7149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3E4932" w:rsidRPr="00A75DF2" w:rsidTr="003E4932">
              <w:trPr>
                <w:trHeight w:val="1929"/>
              </w:trPr>
              <w:tc>
                <w:tcPr>
                  <w:tcW w:w="8675" w:type="dxa"/>
                  <w:shd w:val="clear" w:color="auto" w:fill="auto"/>
                  <w:tcMar>
                    <w:top w:w="0" w:type="dxa"/>
                    <w:left w:w="0" w:type="dxa"/>
                    <w:bottom w:w="0" w:type="dxa"/>
                    <w:right w:w="0" w:type="dxa"/>
                  </w:tcMar>
                </w:tcPr>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la présentation de l’offre</w:t>
                  </w:r>
                  <w:r w:rsidRPr="00A71493">
                    <w:rPr>
                      <w:rFonts w:ascii="Book Antiqua" w:hAnsi="Book Antiqua"/>
                      <w:sz w:val="22"/>
                      <w:szCs w:val="22"/>
                      <w:highlight w:val="yellow"/>
                    </w:rPr>
                    <w:t xml:space="preserve">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les références du soumissionnaire</w:t>
                  </w:r>
                  <w:r w:rsidRPr="00A71493">
                    <w:rPr>
                      <w:rFonts w:ascii="Book Antiqua" w:hAnsi="Book Antiqua"/>
                      <w:sz w:val="22"/>
                      <w:szCs w:val="22"/>
                      <w:highlight w:val="yellow"/>
                    </w:rPr>
                    <w:t xml:space="preserve">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Matériels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Personnel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Méthodologie ;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Les preuves d’acceptation des clauses du contrat ;  </w:t>
                  </w:r>
                </w:p>
                <w:p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Planning de chantier.</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3974C0" w:rsidRPr="00627836" w:rsidTr="00C77ECB">
              <w:trPr>
                <w:tblHeader/>
                <w:jc w:val="center"/>
              </w:trPr>
              <w:tc>
                <w:tcPr>
                  <w:tcW w:w="725" w:type="dxa"/>
                  <w:shd w:val="clear" w:color="auto" w:fill="DDD9C3"/>
                  <w:vAlign w:val="center"/>
                </w:tcPr>
                <w:p w:rsidR="003974C0" w:rsidRPr="00627836" w:rsidRDefault="003974C0" w:rsidP="003974C0">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3974C0" w:rsidRPr="00627836" w:rsidRDefault="003974C0" w:rsidP="003974C0">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3974C0" w:rsidRPr="00627836" w:rsidRDefault="003974C0" w:rsidP="003974C0">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3974C0" w:rsidRPr="00627836" w:rsidTr="00C77ECB">
              <w:trPr>
                <w:jc w:val="center"/>
              </w:trPr>
              <w:tc>
                <w:tcPr>
                  <w:tcW w:w="8278" w:type="dxa"/>
                  <w:gridSpan w:val="3"/>
                  <w:shd w:val="clear" w:color="auto" w:fill="auto"/>
                  <w:vAlign w:val="center"/>
                </w:tcPr>
                <w:p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lastRenderedPageBreak/>
                    <w:t>Critères éliminatoires relatifs au dossier administratif</w:t>
                  </w:r>
                </w:p>
              </w:tc>
            </w:tr>
            <w:tr w:rsidR="003974C0" w:rsidRPr="00627836" w:rsidTr="00C77ECB">
              <w:trPr>
                <w:jc w:val="center"/>
              </w:trPr>
              <w:tc>
                <w:tcPr>
                  <w:tcW w:w="725" w:type="dxa"/>
                  <w:shd w:val="clear" w:color="auto" w:fill="auto"/>
                  <w:vAlign w:val="center"/>
                </w:tcPr>
                <w:p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3974C0" w:rsidRDefault="003974C0" w:rsidP="003974C0">
                  <w:pPr>
                    <w:jc w:val="center"/>
                  </w:pPr>
                  <w:r w:rsidRPr="0099056E">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3974C0" w:rsidRDefault="003974C0" w:rsidP="003974C0">
                  <w:pPr>
                    <w:jc w:val="center"/>
                  </w:pPr>
                  <w:r w:rsidRPr="0099056E">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7E12FD" w:rsidRDefault="003974C0" w:rsidP="003974C0">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3974C0" w:rsidRPr="007E12FD" w:rsidRDefault="003974C0" w:rsidP="003974C0">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645CC6">
                    <w:rPr>
                      <w:rFonts w:ascii="Book Antiqua" w:eastAsia="Calibri" w:hAnsi="Book Antiqua"/>
                      <w:highlight w:val="yellow"/>
                      <w:lang w:eastAsia="en-US"/>
                    </w:rPr>
                    <w:t>L’absence du certificat de catégorisation E pour les b</w:t>
                  </w:r>
                  <w:r w:rsidRPr="00645CC6">
                    <w:rPr>
                      <w:rFonts w:ascii="Book Antiqua" w:eastAsia="Calibri" w:hAnsi="Book Antiqua"/>
                      <w:highlight w:val="yellow"/>
                      <w:lang w:eastAsia="en-US"/>
                    </w:rPr>
                    <w:t>â</w:t>
                  </w:r>
                  <w:r w:rsidRPr="00645CC6">
                    <w:rPr>
                      <w:rFonts w:ascii="Book Antiqua" w:eastAsia="Calibri" w:hAnsi="Book Antiqua"/>
                      <w:highlight w:val="yellow"/>
                      <w:lang w:eastAsia="en-US"/>
                    </w:rPr>
                    <w:t>timents et équipements collectifs, le cas échéant.</w:t>
                  </w:r>
                </w:p>
              </w:tc>
              <w:tc>
                <w:tcPr>
                  <w:tcW w:w="1459" w:type="dxa"/>
                  <w:shd w:val="clear" w:color="auto" w:fill="auto"/>
                </w:tcPr>
                <w:p w:rsidR="003974C0" w:rsidRPr="0099056E" w:rsidRDefault="003974C0" w:rsidP="003974C0">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3974C0" w:rsidRPr="00627836" w:rsidTr="00C77ECB">
              <w:trPr>
                <w:jc w:val="center"/>
              </w:trPr>
              <w:tc>
                <w:tcPr>
                  <w:tcW w:w="8278" w:type="dxa"/>
                  <w:gridSpan w:val="3"/>
                  <w:shd w:val="clear" w:color="auto" w:fill="auto"/>
                  <w:vAlign w:val="center"/>
                </w:tcPr>
                <w:p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056571" w:rsidRDefault="003974C0" w:rsidP="003974C0">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rsidR="003974C0" w:rsidRPr="00056571" w:rsidRDefault="003974C0" w:rsidP="00645CC6">
                  <w:pPr>
                    <w:suppressAutoHyphens w:val="0"/>
                    <w:autoSpaceDN/>
                    <w:spacing w:line="276" w:lineRule="auto"/>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ducoût prévisionnel par lot.</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8278" w:type="dxa"/>
                  <w:gridSpan w:val="3"/>
                  <w:shd w:val="clear" w:color="auto" w:fill="auto"/>
                  <w:vAlign w:val="center"/>
                </w:tcPr>
                <w:p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8278" w:type="dxa"/>
                  <w:gridSpan w:val="3"/>
                  <w:shd w:val="clear" w:color="auto" w:fill="auto"/>
                  <w:vAlign w:val="center"/>
                </w:tcPr>
                <w:p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tion « lu et approuvé »</w:t>
                  </w:r>
                  <w:bookmarkEnd w:id="183"/>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w:t>
                  </w:r>
                  <w:r w:rsidRPr="006074CF">
                    <w:rPr>
                      <w:rFonts w:ascii="Book Antiqua" w:eastAsia="Calibri" w:hAnsi="Book Antiqua"/>
                      <w:sz w:val="22"/>
                      <w:szCs w:val="22"/>
                      <w:lang w:eastAsia="en-US"/>
                    </w:rPr>
                    <w:t>a</w:t>
                  </w:r>
                  <w:r w:rsidRPr="006074CF">
                    <w:rPr>
                      <w:rFonts w:ascii="Book Antiqua" w:eastAsia="Calibri" w:hAnsi="Book Antiqua"/>
                      <w:sz w:val="22"/>
                      <w:szCs w:val="22"/>
                      <w:lang w:eastAsia="en-US"/>
                    </w:rPr>
                    <w:t>tion des pièces</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trHeight w:val="629"/>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rsidTr="00C77ECB">
              <w:trPr>
                <w:trHeight w:val="629"/>
                <w:jc w:val="center"/>
              </w:trPr>
              <w:tc>
                <w:tcPr>
                  <w:tcW w:w="725" w:type="dxa"/>
                  <w:shd w:val="clear" w:color="auto" w:fill="auto"/>
                  <w:vAlign w:val="center"/>
                </w:tcPr>
                <w:p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3974C0" w:rsidRPr="00C64C90" w:rsidRDefault="003974C0" w:rsidP="003974C0">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A85CAC" w:rsidRPr="00AA3FCA" w:rsidRDefault="00E45227" w:rsidP="00AA3FCA">
            <w:pPr>
              <w:pStyle w:val="Paragraphedeliste"/>
              <w:numPr>
                <w:ilvl w:val="0"/>
                <w:numId w:val="19"/>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r w:rsidR="00AA3FCA">
              <w:rPr>
                <w:rFonts w:ascii="Book Antiqua" w:hAnsi="Book Antiqua"/>
                <w:b/>
                <w:u w:val="single"/>
              </w:rPr>
              <w:t> :</w:t>
            </w:r>
            <w:r w:rsidR="00AE0486" w:rsidRPr="00AA3FCA">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lastRenderedPageBreak/>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Default="00B85650" w:rsidP="00884816">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EA706C" w:rsidRPr="00627836" w:rsidRDefault="00EA706C" w:rsidP="00884816">
            <w:pPr>
              <w:ind w:left="720"/>
              <w:jc w:val="both"/>
              <w:textAlignment w:val="auto"/>
              <w:rPr>
                <w:rFonts w:ascii="Book Antiqua" w:hAnsi="Book Antiqua" w:cs="Arial"/>
                <w:b/>
                <w:iCs/>
                <w:sz w:val="22"/>
                <w:szCs w:val="22"/>
              </w:rPr>
            </w:pPr>
          </w:p>
          <w:p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Oui/Non</w:t>
            </w:r>
          </w:p>
          <w:p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Petit matériel (pioche, pelle, brouette, serre joint, scie, fil, plomb, niveau d’eau, </w:t>
            </w:r>
            <w:r w:rsidRPr="00627836">
              <w:rPr>
                <w:rFonts w:ascii="Book Antiqua" w:hAnsi="Book Antiqua" w:cs="Arial"/>
                <w:iCs/>
                <w:sz w:val="22"/>
                <w:szCs w:val="22"/>
              </w:rPr>
              <w:lastRenderedPageBreak/>
              <w:t>etc……) ;</w:t>
            </w:r>
          </w:p>
          <w:p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validation de 5/7sous critères pour obtenir un oui</w:t>
            </w:r>
          </w:p>
          <w:p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1A0998"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1A0998" w:rsidRDefault="001A0998" w:rsidP="001A0998">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1A0998" w:rsidRDefault="001A0998" w:rsidP="001A099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1A0998" w:rsidRDefault="001A0998" w:rsidP="001A0998">
            <w:pPr>
              <w:ind w:left="720"/>
              <w:jc w:val="both"/>
              <w:rPr>
                <w:rFonts w:ascii="Book Antiqua" w:hAnsi="Book Antiqua"/>
                <w:b/>
                <w:bCs/>
                <w:i/>
                <w:iCs/>
                <w:sz w:val="22"/>
                <w:szCs w:val="22"/>
              </w:rPr>
            </w:pPr>
          </w:p>
          <w:p w:rsidR="001A0998" w:rsidRDefault="001A0998" w:rsidP="001A099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rsidR="00A85CAC" w:rsidRPr="001A0998" w:rsidRDefault="001A0998" w:rsidP="001A099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2802E9">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1A0998">
            <w:pPr>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59016A" w:rsidRPr="00627836" w:rsidRDefault="0059016A" w:rsidP="001A0998">
            <w:pPr>
              <w:numPr>
                <w:ilvl w:val="0"/>
                <w:numId w:val="43"/>
              </w:numPr>
              <w:jc w:val="both"/>
              <w:rPr>
                <w:rFonts w:ascii="Book Antiqua" w:hAnsi="Book Antiqua"/>
                <w:sz w:val="22"/>
                <w:szCs w:val="22"/>
              </w:rPr>
            </w:pPr>
            <w:r>
              <w:rPr>
                <w:rFonts w:ascii="Book Antiqua" w:hAnsi="Book Antiqua"/>
                <w:sz w:val="22"/>
                <w:szCs w:val="22"/>
              </w:rPr>
              <w:t>Visite du site ;</w:t>
            </w:r>
          </w:p>
          <w:p w:rsidR="00453EB1" w:rsidRPr="00627836"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0644D" w:rsidRPr="00787254" w:rsidRDefault="0090644D"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1A0998" w:rsidRPr="00787254"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1A0998" w:rsidRPr="00787254" w:rsidTr="00C77ECB">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1A0998" w:rsidRPr="00787254" w:rsidRDefault="001A0998" w:rsidP="00C77ECB">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1A0998" w:rsidRPr="00787254" w:rsidRDefault="001A0998" w:rsidP="00C77ECB">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lastRenderedPageBreak/>
              <w:t>La validation de 4/</w:t>
            </w:r>
            <w:r w:rsidRPr="00787254">
              <w:rPr>
                <w:rFonts w:ascii="Book Antiqua" w:hAnsi="Book Antiqua"/>
                <w:b/>
                <w:bCs/>
                <w:i/>
                <w:iCs/>
                <w:sz w:val="24"/>
                <w:szCs w:val="24"/>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oui</w:t>
            </w:r>
          </w:p>
        </w:tc>
      </w:tr>
      <w:tr w:rsidR="001A0998" w:rsidRPr="00787254"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cs="Arial"/>
              </w:rPr>
            </w:pPr>
            <w:r w:rsidRPr="00B20B15">
              <w:rPr>
                <w:rFonts w:ascii="Book Antiqua" w:hAnsi="Book Antiqua"/>
                <w:b/>
              </w:rPr>
              <w:lastRenderedPageBreak/>
              <w:t>Expérience générale </w:t>
            </w:r>
            <w:r>
              <w:rPr>
                <w:rFonts w:ascii="Book Antiqua" w:hAnsi="Book Antiqua"/>
                <w:b/>
              </w:rPr>
              <w:t>ou substituer à l’article 97 du code des marchés</w:t>
            </w:r>
          </w:p>
        </w:tc>
      </w:tr>
      <w:tr w:rsidR="001A0998" w:rsidRPr="00787254" w:rsidTr="00C77ECB">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A0998" w:rsidRPr="005D1EF9" w:rsidRDefault="001A0998" w:rsidP="00C77ECB">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rsidR="001A0998" w:rsidRPr="002E1A44" w:rsidRDefault="001A0998" w:rsidP="00C77ECB">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oui</w:t>
            </w:r>
          </w:p>
        </w:tc>
      </w:tr>
      <w:tr w:rsidR="001A0998" w:rsidRPr="00787254"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998" w:rsidRPr="00787254" w:rsidRDefault="001A0998" w:rsidP="00C77ECB">
            <w:pPr>
              <w:suppressAutoHyphens w:val="0"/>
              <w:autoSpaceDN/>
              <w:textAlignment w:val="auto"/>
              <w:rPr>
                <w:rFonts w:ascii="Book Antiqua" w:hAnsi="Book Antiqua"/>
                <w:b/>
              </w:rPr>
            </w:pP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998" w:rsidRPr="00787254" w:rsidRDefault="001A0998" w:rsidP="00C77ECB">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Véhicule Pic up 4x4 ;</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groupe électrogène ;</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compacteur manuel ;</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Matériel de bureau ;</w:t>
            </w:r>
          </w:p>
          <w:p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Equipement de protection individuel.</w:t>
            </w:r>
          </w:p>
          <w:p w:rsidR="001A0998" w:rsidRPr="004E608A" w:rsidRDefault="001A0998" w:rsidP="00C77ECB">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1A0998" w:rsidRPr="00787254" w:rsidTr="00C77ECB">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Pr>
                <w:rFonts w:ascii="Book Antiqua" w:hAnsi="Book Antiqua"/>
              </w:rPr>
              <w:t>4</w:t>
            </w:r>
          </w:p>
          <w:p w:rsidR="001A0998" w:rsidRPr="00787254" w:rsidRDefault="001A0998" w:rsidP="00C77ECB">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p w:rsidR="001A0998" w:rsidRPr="00787254" w:rsidRDefault="001A0998" w:rsidP="00C77ECB">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p w:rsidR="001A0998" w:rsidRPr="00787254" w:rsidRDefault="001A0998" w:rsidP="00C77ECB">
            <w:pPr>
              <w:rPr>
                <w:rFonts w:ascii="Book Antiqua" w:hAnsi="Book Antiqua"/>
              </w:rPr>
            </w:pPr>
          </w:p>
        </w:tc>
      </w:tr>
      <w:tr w:rsidR="001A0998" w:rsidRPr="00787254" w:rsidTr="00C77ECB">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p>
        </w:tc>
      </w:tr>
      <w:tr w:rsidR="001A0998" w:rsidRPr="00787254" w:rsidTr="00C77ECB">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Visite des lieux</w:t>
            </w: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Default="001A0998" w:rsidP="00C77ECB">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1A0998"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1A0998" w:rsidRPr="00627836" w:rsidRDefault="001A0998" w:rsidP="00C77ECB">
            <w:pPr>
              <w:numPr>
                <w:ilvl w:val="0"/>
                <w:numId w:val="43"/>
              </w:numPr>
              <w:jc w:val="both"/>
              <w:rPr>
                <w:rFonts w:ascii="Book Antiqua" w:hAnsi="Book Antiqua"/>
                <w:sz w:val="22"/>
                <w:szCs w:val="22"/>
              </w:rPr>
            </w:pPr>
            <w:r>
              <w:rPr>
                <w:rFonts w:ascii="Book Antiqua" w:hAnsi="Book Antiqua"/>
                <w:sz w:val="22"/>
                <w:szCs w:val="22"/>
              </w:rPr>
              <w:t>Visite du site ;</w:t>
            </w:r>
          </w:p>
          <w:p w:rsidR="001A0998" w:rsidRPr="00627836"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1A0998" w:rsidRPr="001E0FB2" w:rsidRDefault="001A0998" w:rsidP="00C77ECB">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 xml:space="preserve">Méthodologie </w:t>
            </w:r>
          </w:p>
        </w:tc>
      </w:tr>
      <w:tr w:rsidR="001A0998" w:rsidRPr="00787254"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rsidTr="00C77ECB">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Planning de chantier</w:t>
            </w:r>
          </w:p>
        </w:tc>
      </w:tr>
      <w:tr w:rsidR="001A0998" w:rsidRPr="00787254" w:rsidTr="00C77ECB">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1A0998" w:rsidRPr="00787254"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A0998" w:rsidRPr="00787254" w:rsidRDefault="001A0998" w:rsidP="00C77ECB">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1A0998" w:rsidRPr="00787254"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TOTAL GENERAL</w:t>
            </w:r>
          </w:p>
        </w:tc>
      </w:tr>
      <w:tr w:rsidR="001A0998" w:rsidRPr="00787254"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DECISION DE LA SOUS COMMISSION</w:t>
            </w:r>
          </w:p>
        </w:tc>
      </w:tr>
    </w:tbl>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Default="00620EDF"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273DD0" w:rsidRPr="00787254" w:rsidRDefault="00273DD0" w:rsidP="0032289A">
      <w:pPr>
        <w:widowControl w:val="0"/>
        <w:autoSpaceDE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3E071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59</w:t>
        </w:r>
        <w:r w:rsidRPr="00787254">
          <w:rPr>
            <w:rFonts w:ascii="Book Antiqua" w:hAnsi="Book Antiqua" w:cs="Times New Roman"/>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59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59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59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60</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60</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61</w:t>
        </w:r>
        <w:r w:rsidRPr="00787254">
          <w:rPr>
            <w:rFonts w:ascii="Book Antiqua" w:hAnsi="Book Antiqua"/>
            <w:noProof/>
            <w:webHidden/>
          </w:rPr>
          <w:fldChar w:fldCharType="end"/>
        </w:r>
      </w:hyperlink>
    </w:p>
    <w:p w:rsidR="00C20750" w:rsidRPr="00787254" w:rsidRDefault="003E0710"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62</w:t>
        </w:r>
        <w:r w:rsidRPr="00787254">
          <w:rPr>
            <w:rFonts w:ascii="Book Antiqua" w:hAnsi="Book Antiqua" w:cs="Times New Roman"/>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62</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62</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62</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63</w:t>
        </w:r>
        <w:r w:rsidRPr="00787254">
          <w:rPr>
            <w:rFonts w:ascii="Book Antiqua" w:hAnsi="Book Antiqua"/>
            <w:noProof/>
            <w:webHidden/>
          </w:rPr>
          <w:fldChar w:fldCharType="end"/>
        </w:r>
      </w:hyperlink>
    </w:p>
    <w:p w:rsidR="00C87075" w:rsidRPr="00787254" w:rsidRDefault="003E0710"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B046D">
          <w:rPr>
            <w:rStyle w:val="Lienhypertexte"/>
            <w:rFonts w:ascii="Book Antiqua" w:eastAsiaTheme="minorEastAsia" w:hAnsi="Book Antiqua"/>
            <w:noProof/>
            <w:webHidden/>
          </w:rPr>
          <w:t>63</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66</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69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70</w:t>
        </w:r>
        <w:r w:rsidRPr="00787254">
          <w:rPr>
            <w:rFonts w:ascii="Book Antiqua" w:hAnsi="Book Antiqua"/>
            <w:noProof/>
            <w:webHidden/>
          </w:rPr>
          <w:fldChar w:fldCharType="end"/>
        </w:r>
      </w:hyperlink>
    </w:p>
    <w:p w:rsidR="00C20750" w:rsidRPr="00787254" w:rsidRDefault="003E0710"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70</w:t>
        </w:r>
        <w:r w:rsidRPr="00787254">
          <w:rPr>
            <w:rFonts w:ascii="Book Antiqua" w:hAnsi="Book Antiqua" w:cs="Times New Roman"/>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70</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72</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72</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73</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73</w:t>
        </w:r>
        <w:r w:rsidRPr="00787254">
          <w:rPr>
            <w:rFonts w:ascii="Book Antiqua" w:hAnsi="Book Antiqua"/>
            <w:noProof/>
            <w:webHidden/>
          </w:rPr>
          <w:fldChar w:fldCharType="end"/>
        </w:r>
      </w:hyperlink>
    </w:p>
    <w:p w:rsidR="00C20750" w:rsidRPr="00787254" w:rsidRDefault="003E0710"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73</w:t>
        </w:r>
        <w:r w:rsidRPr="00787254">
          <w:rPr>
            <w:rFonts w:ascii="Book Antiqua" w:hAnsi="Book Antiqua" w:cs="Times New Roman"/>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73</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73</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74</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75</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76</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76</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78</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79</w:t>
        </w:r>
        <w:r w:rsidRPr="00787254">
          <w:rPr>
            <w:rFonts w:ascii="Book Antiqua" w:hAnsi="Book Antiqua"/>
            <w:noProof/>
            <w:webHidden/>
          </w:rPr>
          <w:fldChar w:fldCharType="end"/>
        </w:r>
      </w:hyperlink>
    </w:p>
    <w:p w:rsidR="00C20750" w:rsidRPr="00787254" w:rsidRDefault="003E0710"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AB046D">
          <w:rPr>
            <w:rFonts w:ascii="Book Antiqua" w:hAnsi="Book Antiqua" w:cs="Times New Roman"/>
            <w:webHidden/>
          </w:rPr>
          <w:t>79</w:t>
        </w:r>
        <w:r w:rsidRPr="00787254">
          <w:rPr>
            <w:rFonts w:ascii="Book Antiqua" w:hAnsi="Book Antiqua" w:cs="Times New Roman"/>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79</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80</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80</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81</w:t>
        </w:r>
        <w:r w:rsidRPr="00787254">
          <w:rPr>
            <w:rFonts w:ascii="Book Antiqua" w:hAnsi="Book Antiqua"/>
            <w:noProof/>
            <w:webHidden/>
          </w:rPr>
          <w:fldChar w:fldCharType="end"/>
        </w:r>
      </w:hyperlink>
    </w:p>
    <w:p w:rsidR="00C20750" w:rsidRPr="00787254" w:rsidRDefault="003E0710"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AB046D">
          <w:rPr>
            <w:rFonts w:ascii="Book Antiqua" w:hAnsi="Book Antiqua"/>
            <w:noProof/>
            <w:webHidden/>
          </w:rPr>
          <w:t>81</w:t>
        </w:r>
        <w:r w:rsidRPr="00787254">
          <w:rPr>
            <w:rFonts w:ascii="Book Antiqua" w:hAnsi="Book Antiqua"/>
            <w:noProof/>
            <w:webHidden/>
          </w:rPr>
          <w:fldChar w:fldCharType="end"/>
        </w:r>
      </w:hyperlink>
    </w:p>
    <w:p w:rsidR="00C20750" w:rsidRPr="00787254" w:rsidRDefault="003E071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A6458C" w:rsidRPr="00A6458C" w:rsidRDefault="003F7F98" w:rsidP="00A6458C">
      <w:pPr>
        <w:suppressAutoHyphens w:val="0"/>
        <w:autoSpaceDN/>
        <w:spacing w:before="60" w:after="240"/>
        <w:jc w:val="both"/>
        <w:textAlignment w:val="auto"/>
        <w:rPr>
          <w:rFonts w:ascii="Book Antiqua" w:hAnsi="Book Antiqua"/>
          <w:b/>
          <w:bCs/>
          <w:iCs/>
        </w:rPr>
      </w:pPr>
      <w:r w:rsidRPr="00787254">
        <w:rPr>
          <w:rFonts w:ascii="Book Antiqua" w:hAnsi="Book Antiqua"/>
        </w:rPr>
        <w:t>Le présent marché a pour objet</w:t>
      </w:r>
      <w:r w:rsidR="003B7EA3" w:rsidRPr="00787254">
        <w:rPr>
          <w:rFonts w:ascii="Book Antiqua" w:hAnsi="Book Antiqua"/>
        </w:rPr>
        <w:t> :</w:t>
      </w:r>
      <w:r w:rsidR="00A6458C" w:rsidRPr="00A6458C">
        <w:rPr>
          <w:rFonts w:ascii="Book Antiqua" w:hAnsi="Book Antiqua"/>
          <w:b/>
          <w:bCs/>
        </w:rPr>
        <w:t>APPEL D’OFFRES NATIONAL OUVERT EN PROCEDURE D’URGENCE N°………../AONO/RS/CRS/SG/DAG/SM/CIPM/2026 DU …………. POUR LA CONSTRUCTION D’UN BLOC DE DEUX (02) SALLES DE CLASSE DANS LES LYCEES TEC</w:t>
      </w:r>
      <w:r w:rsidR="00A6458C" w:rsidRPr="00A6458C">
        <w:rPr>
          <w:rFonts w:ascii="Book Antiqua" w:hAnsi="Book Antiqua"/>
          <w:b/>
          <w:bCs/>
        </w:rPr>
        <w:t>H</w:t>
      </w:r>
      <w:r w:rsidR="00A6458C" w:rsidRPr="00A6458C">
        <w:rPr>
          <w:rFonts w:ascii="Book Antiqua" w:hAnsi="Book Antiqua"/>
          <w:b/>
          <w:bCs/>
        </w:rPr>
        <w:t>NIQUES DE MVANGAN, DE ZOETELE, DE MVENGUE ET AU CETIC D’EBAMINA, DANS LA REGION DU SUD EN QUATRE (04) LOTS.</w:t>
      </w:r>
    </w:p>
    <w:p w:rsidR="00D154B7" w:rsidRPr="00787254" w:rsidRDefault="003F7F98" w:rsidP="00B04F6B">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lastRenderedPageBreak/>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2289A" w:rsidRDefault="0032289A" w:rsidP="0032289A">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lastRenderedPageBreak/>
        <w:t>Article 7-Textes généraux applicables</w:t>
      </w:r>
      <w:bookmarkEnd w:id="215"/>
      <w:bookmarkEnd w:id="216"/>
      <w:bookmarkEnd w:id="217"/>
    </w:p>
    <w:p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18" w:name="_Hlk3641215"/>
      <w:r w:rsidRPr="004E361E">
        <w:rPr>
          <w:rFonts w:ascii="Book Antiqua" w:hAnsi="Book Antiqua"/>
          <w:bCs/>
          <w:iCs/>
        </w:rPr>
        <w:t xml:space="preserve">n° 2018/366 du 20 juin 2018 </w:t>
      </w:r>
      <w:bookmarkEnd w:id="218"/>
      <w:r w:rsidRPr="004E361E">
        <w:rPr>
          <w:rFonts w:ascii="Book Antiqua" w:hAnsi="Book Antiqua"/>
          <w:bCs/>
          <w:iCs/>
        </w:rPr>
        <w:t>portant Code des Marchés Publics et ses textes d’application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rsidR="0032289A" w:rsidRPr="004E361E" w:rsidRDefault="0032289A" w:rsidP="0032289A">
      <w:pPr>
        <w:widowControl w:val="0"/>
        <w:autoSpaceDE w:val="0"/>
        <w:ind w:left="862" w:right="420"/>
        <w:jc w:val="both"/>
        <w:rPr>
          <w:rFonts w:ascii="Book Antiqua" w:hAnsi="Book Antiqua"/>
          <w:bCs/>
          <w:iCs/>
        </w:rPr>
      </w:pP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lastRenderedPageBreak/>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w:t>
      </w:r>
      <w:r w:rsidRPr="00787254">
        <w:rPr>
          <w:rFonts w:ascii="Book Antiqua" w:hAnsi="Book Antiqua"/>
          <w:iCs/>
        </w:rPr>
        <w:lastRenderedPageBreak/>
        <w:t xml:space="preserve">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lastRenderedPageBreak/>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w:t>
      </w:r>
      <w:r w:rsidRPr="00787254">
        <w:rPr>
          <w:rFonts w:ascii="Book Antiqua" w:hAnsi="Book Antiqua"/>
          <w:lang w:val="fr-CM"/>
        </w:rPr>
        <w:lastRenderedPageBreak/>
        <w:t xml:space="preserve">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lastRenderedPageBreak/>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 xml:space="preserve">Avant la réception provisoire, le cocontractant demande par écrit au Maître d’Ouvrage ou au </w:t>
      </w:r>
      <w:r w:rsidRPr="00787254">
        <w:rPr>
          <w:rFonts w:ascii="Book Antiqua" w:hAnsi="Book Antiqua"/>
          <w:spacing w:val="5"/>
        </w:rPr>
        <w:lastRenderedPageBreak/>
        <w:t>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l’Etablissement</w:t>
      </w:r>
      <w:r w:rsidR="002E2AEC" w:rsidRPr="00787254">
        <w:rPr>
          <w:rFonts w:ascii="Book Antiqua" w:hAnsi="Book Antiqua"/>
          <w:sz w:val="24"/>
          <w:szCs w:val="24"/>
        </w:rPr>
        <w:t> ;</w:t>
      </w:r>
    </w:p>
    <w:p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 xml:space="preserve">n’est applicable que pour les marchés </w:t>
      </w:r>
      <w:r w:rsidRPr="00787254">
        <w:rPr>
          <w:rFonts w:ascii="Book Antiqua" w:hAnsi="Book Antiqua"/>
          <w:i/>
        </w:rPr>
        <w:lastRenderedPageBreak/>
        <w:t>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lastRenderedPageBreak/>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lastRenderedPageBreak/>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5jours</w:t>
      </w:r>
      <w:r w:rsidRPr="00787254">
        <w:rPr>
          <w:rFonts w:ascii="Book Antiqua" w:hAnsi="Book Antiqua"/>
          <w:i/>
          <w:iCs/>
        </w:rPr>
        <w:t xml:space="preserve">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lastRenderedPageBreak/>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lastRenderedPageBreak/>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Pr="00787254" w:rsidRDefault="0090644D"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F30E52" w:rsidRDefault="009E319A" w:rsidP="00DF2FBE">
      <w:pPr>
        <w:suppressAutoHyphens w:val="0"/>
        <w:autoSpaceDN/>
        <w:spacing w:before="60" w:after="240"/>
        <w:jc w:val="both"/>
        <w:textAlignment w:val="auto"/>
        <w:rPr>
          <w:rFonts w:ascii="Book Antiqua" w:hAnsi="Book Antiqua" w:cs="Arial"/>
          <w:b/>
          <w:bCs/>
          <w:i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les travaux de construction </w:t>
      </w:r>
      <w:r w:rsidR="00F30E52" w:rsidRPr="00F30E52">
        <w:rPr>
          <w:rFonts w:ascii="Book Antiqua" w:hAnsi="Book Antiqua" w:cs="Arial"/>
          <w:b/>
          <w:bCs/>
          <w:iCs/>
        </w:rPr>
        <w:t>d’un bloc de deux (02) salles de classe dans les Lycées de Mebem, de Dombé et d’un bloc administratif au CES d’Endemdem, R</w:t>
      </w:r>
      <w:r w:rsidR="00F30E52" w:rsidRPr="00F30E52">
        <w:rPr>
          <w:rFonts w:ascii="Book Antiqua" w:hAnsi="Book Antiqua" w:cs="Arial"/>
          <w:b/>
          <w:bCs/>
          <w:iCs/>
        </w:rPr>
        <w:t>é</w:t>
      </w:r>
      <w:r w:rsidR="00F30E52" w:rsidRPr="00F30E52">
        <w:rPr>
          <w:rFonts w:ascii="Book Antiqua" w:hAnsi="Book Antiqua" w:cs="Arial"/>
          <w:b/>
          <w:bCs/>
          <w:iCs/>
        </w:rPr>
        <w:t>gion du Sud en trois (03) lots.</w:t>
      </w:r>
    </w:p>
    <w:p w:rsidR="009E319A" w:rsidRPr="00787254" w:rsidRDefault="009E319A" w:rsidP="00DF2FB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4D103F" w:rsidRDefault="004D103F" w:rsidP="00956743">
      <w:pPr>
        <w:keepNext/>
        <w:ind w:left="567" w:right="420"/>
        <w:outlineLvl w:val="3"/>
        <w:rPr>
          <w:rFonts w:ascii="Book Antiqua" w:hAnsi="Book Antiqua" w:cs="Arial"/>
          <w:b/>
        </w:rPr>
      </w:pP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 nettoyage et le gardiennage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des plans d’exécution et de détails aux échelles convenables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v:shape id="_x0000_i1027" type="#_x0000_t75" style="width:555pt;height:180.75pt" o:ole="">
            <v:imagedata r:id="rId13" o:title=""/>
          </v:shape>
          <o:OLEObject Type="Embed" ProgID="Photoshop.Image.7" ShapeID="_x0000_i1027" DrawAspect="Content" ObjectID="_1838818613"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lastRenderedPageBreak/>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5pt;height:173.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818614"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5pt;height:159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818615"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pt;height:12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818616"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25pt;height:129.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818617"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5pt;height:159pt" o:ole="">
            <v:imagedata r:id="rId23" o:title=""/>
          </v:shape>
          <o:OLEObject Type="Embed" ProgID="Photoshop.Image.7" ShapeID="_x0000_i1032" DrawAspect="Content" ObjectID="_1838818618"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9E319A">
      <w:pPr>
        <w:rPr>
          <w:rFonts w:ascii="Book Antiqua" w:hAnsi="Book Antiqua" w:cs="Arial"/>
          <w:b/>
        </w:rPr>
      </w:pPr>
    </w:p>
    <w:p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w:t>
      </w:r>
      <w:r w:rsidRPr="00787254">
        <w:rPr>
          <w:rFonts w:ascii="Book Antiqua" w:hAnsi="Book Antiqua" w:cs="Arial"/>
        </w:rPr>
        <w:lastRenderedPageBreak/>
        <w:t xml:space="preserve">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5mm maximum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lastRenderedPageBreak/>
        <w:t>Battants métalliques à deux vantaux en 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7E3FB5" w:rsidRDefault="007E3FB5" w:rsidP="009E319A">
      <w:pPr>
        <w:tabs>
          <w:tab w:val="left" w:pos="2160"/>
          <w:tab w:val="left" w:pos="3600"/>
        </w:tabs>
        <w:jc w:val="both"/>
        <w:rPr>
          <w:rFonts w:ascii="Book Antiqua" w:hAnsi="Book Antiqua" w:cs="Arial"/>
        </w:rPr>
      </w:pPr>
    </w:p>
    <w:p w:rsidR="007E3FB5" w:rsidRDefault="007E3FB5" w:rsidP="009E319A">
      <w:pPr>
        <w:tabs>
          <w:tab w:val="left" w:pos="2160"/>
          <w:tab w:val="left" w:pos="3600"/>
        </w:tabs>
        <w:jc w:val="both"/>
        <w:rPr>
          <w:rFonts w:ascii="Book Antiqua" w:hAnsi="Book Antiqua" w:cs="Arial"/>
        </w:rPr>
      </w:pPr>
    </w:p>
    <w:p w:rsidR="007E3FB5" w:rsidRDefault="007E3FB5" w:rsidP="009E319A">
      <w:pPr>
        <w:tabs>
          <w:tab w:val="left" w:pos="2160"/>
          <w:tab w:val="left" w:pos="3600"/>
        </w:tabs>
        <w:jc w:val="both"/>
        <w:rPr>
          <w:rFonts w:ascii="Book Antiqua" w:hAnsi="Book Antiqua" w:cs="Arial"/>
        </w:rPr>
      </w:pPr>
    </w:p>
    <w:p w:rsidR="007E3FB5" w:rsidRDefault="007E3FB5" w:rsidP="009E319A">
      <w:pPr>
        <w:tabs>
          <w:tab w:val="left" w:pos="2160"/>
          <w:tab w:val="left" w:pos="3600"/>
        </w:tabs>
        <w:jc w:val="both"/>
        <w:rPr>
          <w:rFonts w:ascii="Book Antiqua" w:hAnsi="Book Antiqua" w:cs="Arial"/>
        </w:rPr>
      </w:pPr>
    </w:p>
    <w:p w:rsidR="007E3FB5" w:rsidRDefault="007E3FB5" w:rsidP="009E319A">
      <w:pPr>
        <w:tabs>
          <w:tab w:val="left" w:pos="2160"/>
          <w:tab w:val="left" w:pos="3600"/>
        </w:tabs>
        <w:jc w:val="both"/>
        <w:rPr>
          <w:rFonts w:ascii="Book Antiqua" w:hAnsi="Book Antiqua" w:cs="Arial"/>
        </w:rPr>
      </w:pPr>
    </w:p>
    <w:p w:rsidR="007E3FB5" w:rsidRPr="00787254" w:rsidRDefault="007E3FB5"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lastRenderedPageBreak/>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Pr="00C77ECB" w:rsidRDefault="00DD2B97" w:rsidP="00230C15">
      <w:pPr>
        <w:suppressAutoHyphens w:val="0"/>
        <w:autoSpaceDN/>
        <w:textAlignment w:val="auto"/>
        <w:rPr>
          <w:rFonts w:ascii="Book Antiqua" w:hAnsi="Book Antiqua"/>
        </w:rPr>
      </w:pPr>
    </w:p>
    <w:p w:rsidR="00D17BD0" w:rsidRPr="00C77ECB" w:rsidRDefault="00D17BD0" w:rsidP="002802E9">
      <w:pPr>
        <w:widowControl w:val="0"/>
        <w:numPr>
          <w:ilvl w:val="0"/>
          <w:numId w:val="137"/>
        </w:numPr>
        <w:suppressAutoHyphens w:val="0"/>
        <w:autoSpaceDE w:val="0"/>
        <w:autoSpaceDN/>
        <w:spacing w:after="120" w:line="360" w:lineRule="auto"/>
        <w:jc w:val="both"/>
        <w:textAlignment w:val="auto"/>
        <w:rPr>
          <w:rFonts w:ascii="Book Antiqua" w:eastAsia="Calibri" w:hAnsi="Book Antiqua"/>
          <w:spacing w:val="45"/>
          <w:lang w:eastAsia="en-US"/>
        </w:rPr>
      </w:pPr>
      <w:r w:rsidRPr="00C77ECB">
        <w:rPr>
          <w:rFonts w:ascii="Book Antiqua" w:hAnsi="Book Antiqua"/>
          <w:b/>
        </w:rPr>
        <w:t>Lot n°</w:t>
      </w:r>
      <w:r w:rsidRPr="00C77ECB">
        <w:rPr>
          <w:rFonts w:ascii="Book Antiqua" w:hAnsi="Book Antiqua"/>
        </w:rPr>
        <w:t xml:space="preserve"> 01, 02,</w:t>
      </w:r>
      <w:r w:rsidR="00824FD4" w:rsidRPr="00C77ECB">
        <w:rPr>
          <w:rFonts w:ascii="Book Antiqua" w:hAnsi="Book Antiqua"/>
        </w:rPr>
        <w:t xml:space="preserve"> 03, 04</w:t>
      </w:r>
      <w:r w:rsidRPr="00C77ECB">
        <w:rPr>
          <w:rFonts w:ascii="Book Antiqua" w:hAnsi="Book Antiqua"/>
        </w:rPr>
        <w:t xml:space="preserve"> : </w:t>
      </w:r>
      <w:r w:rsidR="00824FD4" w:rsidRPr="00C77ECB">
        <w:rPr>
          <w:rFonts w:ascii="Book Antiqua" w:hAnsi="Book Antiqua"/>
          <w:b/>
          <w:bCs/>
          <w:i/>
          <w:iCs/>
        </w:rPr>
        <w:t>bloc de deux (02) salles de classe dans les Lycées Techniques de MVA</w:t>
      </w:r>
      <w:r w:rsidR="00824FD4" w:rsidRPr="00C77ECB">
        <w:rPr>
          <w:rFonts w:ascii="Book Antiqua" w:hAnsi="Book Antiqua"/>
          <w:b/>
          <w:bCs/>
          <w:i/>
          <w:iCs/>
        </w:rPr>
        <w:t>N</w:t>
      </w:r>
      <w:r w:rsidR="00824FD4" w:rsidRPr="00C77ECB">
        <w:rPr>
          <w:rFonts w:ascii="Book Antiqua" w:hAnsi="Book Antiqua"/>
          <w:b/>
          <w:bCs/>
          <w:i/>
          <w:iCs/>
        </w:rPr>
        <w:t>GAN, DE ZOETELE, DE MVENGUE et au CETIC D’EBAMINA</w:t>
      </w:r>
      <w:r w:rsidR="007A7D6B" w:rsidRPr="00C77ECB">
        <w:rPr>
          <w:rFonts w:ascii="Book Antiqua" w:hAnsi="Book Antiqua"/>
          <w:b/>
          <w:bCs/>
          <w:i/>
          <w:iCs/>
        </w:rPr>
        <w:t>.</w:t>
      </w:r>
    </w:p>
    <w:tbl>
      <w:tblPr>
        <w:tblW w:w="10600" w:type="dxa"/>
        <w:jc w:val="center"/>
        <w:tblCellMar>
          <w:left w:w="70" w:type="dxa"/>
          <w:right w:w="70" w:type="dxa"/>
        </w:tblCellMar>
        <w:tblLook w:val="04A0"/>
      </w:tblPr>
      <w:tblGrid>
        <w:gridCol w:w="648"/>
        <w:gridCol w:w="7597"/>
        <w:gridCol w:w="897"/>
        <w:gridCol w:w="1458"/>
      </w:tblGrid>
      <w:tr w:rsidR="003B125C" w:rsidRPr="00123871" w:rsidTr="00207B1E">
        <w:trPr>
          <w:trHeight w:val="60"/>
          <w:tblHeader/>
          <w:jc w:val="center"/>
        </w:trPr>
        <w:tc>
          <w:tcPr>
            <w:tcW w:w="648" w:type="dxa"/>
            <w:tcBorders>
              <w:top w:val="single" w:sz="8" w:space="0" w:color="auto"/>
              <w:left w:val="single" w:sz="8" w:space="0" w:color="auto"/>
              <w:right w:val="single" w:sz="8" w:space="0" w:color="auto"/>
            </w:tcBorders>
            <w:shd w:val="clear" w:color="auto" w:fill="BFBFBF"/>
            <w:noWrap/>
            <w:vAlign w:val="center"/>
            <w:hideMark/>
          </w:tcPr>
          <w:p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N°</w:t>
            </w:r>
          </w:p>
        </w:tc>
        <w:tc>
          <w:tcPr>
            <w:tcW w:w="7597" w:type="dxa"/>
            <w:vMerge w:val="restart"/>
            <w:tcBorders>
              <w:top w:val="single" w:sz="8" w:space="0" w:color="auto"/>
              <w:left w:val="nil"/>
              <w:right w:val="single" w:sz="4" w:space="0" w:color="auto"/>
            </w:tcBorders>
            <w:shd w:val="clear" w:color="auto" w:fill="BFBFBF"/>
            <w:noWrap/>
            <w:vAlign w:val="center"/>
            <w:hideMark/>
          </w:tcPr>
          <w:p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 xml:space="preserve">Désignation </w:t>
            </w:r>
          </w:p>
        </w:tc>
        <w:tc>
          <w:tcPr>
            <w:tcW w:w="897" w:type="dxa"/>
            <w:vMerge w:val="restart"/>
            <w:tcBorders>
              <w:top w:val="single" w:sz="4" w:space="0" w:color="auto"/>
              <w:left w:val="nil"/>
              <w:right w:val="single" w:sz="4" w:space="0" w:color="auto"/>
            </w:tcBorders>
            <w:shd w:val="clear" w:color="auto" w:fill="BFBFBF"/>
            <w:noWrap/>
            <w:vAlign w:val="center"/>
            <w:hideMark/>
          </w:tcPr>
          <w:p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Unités</w:t>
            </w:r>
          </w:p>
        </w:tc>
        <w:tc>
          <w:tcPr>
            <w:tcW w:w="1458" w:type="dxa"/>
            <w:tcBorders>
              <w:top w:val="single" w:sz="4" w:space="0" w:color="auto"/>
              <w:left w:val="nil"/>
              <w:right w:val="single" w:sz="4" w:space="0" w:color="auto"/>
            </w:tcBorders>
            <w:shd w:val="clear" w:color="auto" w:fill="BFBFBF"/>
          </w:tcPr>
          <w:p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EN CHIFFRES</w:t>
            </w:r>
          </w:p>
        </w:tc>
      </w:tr>
      <w:tr w:rsidR="003B125C" w:rsidRPr="00123871" w:rsidTr="00207B1E">
        <w:trPr>
          <w:trHeight w:val="70"/>
          <w:tblHeader/>
          <w:jc w:val="center"/>
        </w:trPr>
        <w:tc>
          <w:tcPr>
            <w:tcW w:w="648" w:type="dxa"/>
            <w:tcBorders>
              <w:left w:val="single" w:sz="8" w:space="0" w:color="auto"/>
              <w:bottom w:val="single" w:sz="4" w:space="0" w:color="auto"/>
              <w:right w:val="single" w:sz="8" w:space="0" w:color="auto"/>
            </w:tcBorders>
            <w:shd w:val="clear" w:color="auto" w:fill="BFBFBF"/>
            <w:noWrap/>
            <w:vAlign w:val="center"/>
          </w:tcPr>
          <w:p w:rsidR="003B125C" w:rsidRPr="00123871" w:rsidRDefault="003B125C" w:rsidP="00207B1E">
            <w:pPr>
              <w:jc w:val="center"/>
              <w:rPr>
                <w:rFonts w:ascii="Book Antiqua" w:hAnsi="Book Antiqua" w:cs="Arial"/>
                <w:sz w:val="22"/>
                <w:szCs w:val="22"/>
              </w:rPr>
            </w:pPr>
          </w:p>
        </w:tc>
        <w:tc>
          <w:tcPr>
            <w:tcW w:w="7597" w:type="dxa"/>
            <w:vMerge/>
            <w:tcBorders>
              <w:left w:val="nil"/>
              <w:bottom w:val="single" w:sz="4" w:space="0" w:color="auto"/>
              <w:right w:val="single" w:sz="4" w:space="0" w:color="auto"/>
            </w:tcBorders>
            <w:shd w:val="clear" w:color="auto" w:fill="BFBFBF"/>
            <w:noWrap/>
            <w:vAlign w:val="center"/>
          </w:tcPr>
          <w:p w:rsidR="003B125C" w:rsidRPr="00123871" w:rsidRDefault="003B125C" w:rsidP="00207B1E">
            <w:pPr>
              <w:rPr>
                <w:rFonts w:ascii="Book Antiqua" w:hAnsi="Book Antiqua" w:cs="Arial"/>
                <w:b/>
                <w:bCs/>
                <w:sz w:val="22"/>
                <w:szCs w:val="22"/>
              </w:rPr>
            </w:pPr>
          </w:p>
        </w:tc>
        <w:tc>
          <w:tcPr>
            <w:tcW w:w="897" w:type="dxa"/>
            <w:vMerge/>
            <w:tcBorders>
              <w:left w:val="nil"/>
              <w:bottom w:val="single" w:sz="4" w:space="0" w:color="auto"/>
              <w:right w:val="single" w:sz="4" w:space="0" w:color="auto"/>
            </w:tcBorders>
            <w:shd w:val="clear" w:color="auto" w:fill="BFBFBF"/>
            <w:noWrap/>
            <w:vAlign w:val="center"/>
          </w:tcPr>
          <w:p w:rsidR="003B125C" w:rsidRPr="00123871" w:rsidRDefault="003B125C" w:rsidP="00207B1E">
            <w:pPr>
              <w:jc w:val="center"/>
              <w:rPr>
                <w:rFonts w:ascii="Book Antiqua" w:hAnsi="Book Antiqua" w:cs="Arial"/>
                <w:sz w:val="22"/>
                <w:szCs w:val="22"/>
              </w:rPr>
            </w:pPr>
          </w:p>
        </w:tc>
        <w:tc>
          <w:tcPr>
            <w:tcW w:w="1458" w:type="dxa"/>
            <w:tcBorders>
              <w:left w:val="nil"/>
              <w:bottom w:val="single" w:sz="4" w:space="0" w:color="auto"/>
              <w:right w:val="single" w:sz="4" w:space="0" w:color="auto"/>
            </w:tcBorders>
            <w:shd w:val="clear" w:color="auto" w:fill="BFBFBF"/>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b/>
                <w:bCs/>
                <w:sz w:val="22"/>
                <w:szCs w:val="22"/>
              </w:rPr>
              <w:t>Lot 100</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TRAVAUX PREPARATOIRES - ETUDES</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101</w:t>
            </w:r>
          </w:p>
        </w:tc>
        <w:tc>
          <w:tcPr>
            <w:tcW w:w="75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both"/>
              <w:rPr>
                <w:rFonts w:ascii="Book Antiqua" w:hAnsi="Book Antiqua" w:cs="Arial"/>
                <w:b/>
                <w:sz w:val="22"/>
                <w:szCs w:val="22"/>
              </w:rPr>
            </w:pPr>
            <w:r w:rsidRPr="00123871">
              <w:rPr>
                <w:rFonts w:ascii="Book Antiqua" w:hAnsi="Book Antiqua" w:cs="Arial"/>
                <w:b/>
                <w:sz w:val="22"/>
                <w:szCs w:val="22"/>
              </w:rPr>
              <w:t xml:space="preserve">Débroussaillage du site </w:t>
            </w:r>
          </w:p>
          <w:p w:rsidR="003B125C" w:rsidRPr="00123871" w:rsidRDefault="003B125C" w:rsidP="00207B1E">
            <w:pPr>
              <w:autoSpaceDE w:val="0"/>
              <w:adjustRightInd w:val="0"/>
              <w:spacing w:after="120"/>
              <w:jc w:val="both"/>
              <w:rPr>
                <w:rFonts w:ascii="Book Antiqua" w:hAnsi="Book Antiqua" w:cs="Arial"/>
                <w:color w:val="000000"/>
                <w:sz w:val="22"/>
                <w:szCs w:val="22"/>
              </w:rPr>
            </w:pPr>
            <w:r w:rsidRPr="00123871">
              <w:rPr>
                <w:rFonts w:ascii="Book Antiqua" w:hAnsi="Book Antiqua" w:cs="Arial"/>
                <w:color w:val="000000"/>
                <w:sz w:val="22"/>
                <w:szCs w:val="22"/>
              </w:rPr>
              <w:t>Ce prix rémunère au forfait les frais de désherbage, de dessouchage, d’abattage d’arbres, du nettoyage du site et d’évacuation des déchets vers une décharge.</w:t>
            </w:r>
            <w:r w:rsidRPr="00123871">
              <w:rPr>
                <w:rFonts w:ascii="Book Antiqua" w:hAnsi="Book Antiqua" w:cs="Arial"/>
                <w:sz w:val="22"/>
                <w:szCs w:val="22"/>
              </w:rPr>
              <w:t xml:space="preserve"> Il peut également intégrer l’abatage d’arbres hors d’emprise en vue de sécuriser l’ouvrage projeté</w:t>
            </w:r>
          </w:p>
          <w:p w:rsidR="003B125C" w:rsidRPr="00123871" w:rsidRDefault="003B125C" w:rsidP="00207B1E">
            <w:pPr>
              <w:autoSpaceDE w:val="0"/>
              <w:adjustRightInd w:val="0"/>
              <w:jc w:val="both"/>
              <w:rPr>
                <w:rFonts w:ascii="Book Antiqua" w:hAnsi="Book Antiqua" w:cs="Arial"/>
                <w:b/>
                <w:bCs/>
                <w:sz w:val="22"/>
                <w:szCs w:val="22"/>
              </w:rPr>
            </w:pPr>
            <w:r w:rsidRPr="00123871">
              <w:rPr>
                <w:rFonts w:ascii="Book Antiqua" w:hAnsi="Book Antiqua" w:cs="Arial"/>
                <w:sz w:val="22"/>
                <w:szCs w:val="22"/>
              </w:rPr>
              <w:t>Le mètre carré____________________</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102</w:t>
            </w:r>
          </w:p>
        </w:tc>
        <w:tc>
          <w:tcPr>
            <w:tcW w:w="7597" w:type="dxa"/>
            <w:tcBorders>
              <w:top w:val="nil"/>
              <w:left w:val="nil"/>
              <w:bottom w:val="single" w:sz="4" w:space="0" w:color="auto"/>
              <w:right w:val="single" w:sz="4" w:space="0" w:color="auto"/>
            </w:tcBorders>
            <w:shd w:val="clear" w:color="auto" w:fill="auto"/>
            <w:noWrap/>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Etudes et Installation du chantier</w:t>
            </w:r>
          </w:p>
          <w:p w:rsidR="003B125C" w:rsidRPr="00123871" w:rsidRDefault="003B125C" w:rsidP="00207B1E">
            <w:pPr>
              <w:spacing w:line="276" w:lineRule="auto"/>
              <w:ind w:left="88"/>
              <w:jc w:val="both"/>
              <w:rPr>
                <w:rFonts w:ascii="Book Antiqua" w:hAnsi="Book Antiqua" w:cs="Arial"/>
                <w:sz w:val="22"/>
                <w:szCs w:val="22"/>
              </w:rPr>
            </w:pP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sz w:val="22"/>
                <w:szCs w:val="22"/>
              </w:rPr>
              <w:t>Ce prix rémunère l’ensemble des prestations liées à la reconnaissance du site, aux essais et analyses des matériaux nécessaires à l’exécution du présent projet. il rémunère également la production</w:t>
            </w:r>
            <w:r w:rsidRPr="00123871">
              <w:rPr>
                <w:rFonts w:ascii="Book Antiqua" w:hAnsi="Book Antiqua" w:cs="Arial"/>
                <w:color w:val="000000"/>
                <w:sz w:val="22"/>
                <w:szCs w:val="22"/>
              </w:rPr>
              <w:t xml:space="preserve"> des plans de détails d’exécution des ouvrages</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projet d’exécution ;</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dossier de recollement </w:t>
            </w:r>
          </w:p>
          <w:p w:rsidR="003B125C" w:rsidRPr="00123871" w:rsidRDefault="003B125C" w:rsidP="00207B1E">
            <w:pPr>
              <w:spacing w:line="276" w:lineRule="auto"/>
              <w:ind w:left="88"/>
              <w:jc w:val="both"/>
              <w:rPr>
                <w:rFonts w:ascii="Book Antiqua" w:hAnsi="Book Antiqua" w:cs="Arial"/>
                <w:sz w:val="22"/>
                <w:szCs w:val="22"/>
              </w:rPr>
            </w:pPr>
            <w:r w:rsidRPr="00123871">
              <w:rPr>
                <w:rFonts w:ascii="Book Antiqua" w:hAnsi="Book Antiqua" w:cs="Arial"/>
                <w:sz w:val="22"/>
                <w:szCs w:val="22"/>
              </w:rPr>
              <w:t xml:space="preserve">- du livre journal de chantier.  </w:t>
            </w:r>
          </w:p>
          <w:p w:rsidR="003B125C" w:rsidRPr="00123871" w:rsidRDefault="003B125C" w:rsidP="00207B1E">
            <w:pPr>
              <w:spacing w:line="276" w:lineRule="auto"/>
              <w:ind w:left="88"/>
              <w:jc w:val="both"/>
              <w:rPr>
                <w:rFonts w:ascii="Book Antiqua" w:hAnsi="Book Antiqua" w:cs="Arial"/>
                <w:color w:val="000000"/>
                <w:sz w:val="22"/>
                <w:szCs w:val="22"/>
              </w:rPr>
            </w:pPr>
            <w:r w:rsidRPr="00123871">
              <w:rPr>
                <w:rFonts w:ascii="Book Antiqua" w:hAnsi="Book Antiqua" w:cs="Arial"/>
                <w:color w:val="000000"/>
                <w:sz w:val="22"/>
                <w:szCs w:val="22"/>
              </w:rPr>
              <w:t>Ce prix rémunère également et forfaitairement :</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d'installation de chantier,</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xml:space="preserve">-  la construction d’une  baraque de chantier, </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 fourniture et la pose  du panneau de chantier suivant le modèle fourni par l’Autorité Contractante.</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de gardiennage et de surveillance du chantier ;</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l'aménagement et l'entretien des aires de stockage des matériaux ;</w:t>
            </w:r>
          </w:p>
          <w:p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l'amenée et le repli du matériel ;</w:t>
            </w:r>
          </w:p>
          <w:p w:rsidR="003B125C" w:rsidRPr="00123871" w:rsidRDefault="003B125C" w:rsidP="00207B1E">
            <w:pPr>
              <w:spacing w:line="276" w:lineRule="auto"/>
              <w:ind w:left="88"/>
              <w:jc w:val="both"/>
              <w:rPr>
                <w:rFonts w:ascii="Book Antiqua" w:hAnsi="Book Antiqua" w:cs="Arial"/>
                <w:sz w:val="22"/>
                <w:szCs w:val="22"/>
              </w:rPr>
            </w:pPr>
            <w:r w:rsidRPr="00123871">
              <w:rPr>
                <w:rFonts w:ascii="Book Antiqua" w:hAnsi="Book Antiqua" w:cs="Arial"/>
                <w:sz w:val="22"/>
                <w:szCs w:val="22"/>
              </w:rPr>
              <w:t>Il est rémunéré au forfait à l’entrepreneur.</w:t>
            </w:r>
          </w:p>
          <w:p w:rsidR="003B125C" w:rsidRPr="00123871" w:rsidRDefault="003B125C" w:rsidP="00207B1E">
            <w:pPr>
              <w:spacing w:line="276" w:lineRule="auto"/>
              <w:ind w:left="88"/>
              <w:jc w:val="both"/>
              <w:rPr>
                <w:rFonts w:ascii="Book Antiqua" w:hAnsi="Book Antiqua" w:cs="Arial"/>
                <w:b/>
                <w:sz w:val="22"/>
                <w:szCs w:val="22"/>
              </w:rPr>
            </w:pPr>
            <w:r w:rsidRPr="00123871">
              <w:rPr>
                <w:rFonts w:ascii="Book Antiqua" w:hAnsi="Book Antiqua" w:cs="Arial"/>
                <w:b/>
                <w:sz w:val="22"/>
                <w:szCs w:val="22"/>
              </w:rPr>
              <w:t>Forfait à …………………………………………FCFA</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spacing w:line="276" w:lineRule="auto"/>
              <w:ind w:left="70"/>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rsidR="003B125C" w:rsidRPr="00123871" w:rsidRDefault="003B125C" w:rsidP="00207B1E">
            <w:pPr>
              <w:spacing w:line="276" w:lineRule="auto"/>
              <w:ind w:left="70"/>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200</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TERRASSEMENT</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201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spacing w:line="276" w:lineRule="auto"/>
              <w:ind w:left="117"/>
              <w:jc w:val="both"/>
              <w:rPr>
                <w:rFonts w:ascii="Book Antiqua" w:hAnsi="Book Antiqua" w:cs="Arial"/>
                <w:sz w:val="22"/>
                <w:szCs w:val="22"/>
              </w:rPr>
            </w:pPr>
            <w:r w:rsidRPr="00123871">
              <w:rPr>
                <w:rFonts w:ascii="Book Antiqua" w:hAnsi="Book Antiqua" w:cs="Arial"/>
                <w:b/>
                <w:sz w:val="22"/>
                <w:szCs w:val="22"/>
              </w:rPr>
              <w:t>Nivellement de la plateforme</w:t>
            </w:r>
            <w:r w:rsidRPr="00123871">
              <w:rPr>
                <w:rFonts w:ascii="Book Antiqua" w:hAnsi="Book Antiqua" w:cs="Arial"/>
                <w:sz w:val="22"/>
                <w:szCs w:val="22"/>
              </w:rPr>
              <w:t> :</w:t>
            </w:r>
          </w:p>
          <w:p w:rsidR="003B125C" w:rsidRPr="00123871" w:rsidRDefault="003B125C" w:rsidP="00207B1E">
            <w:pPr>
              <w:spacing w:line="276" w:lineRule="auto"/>
              <w:ind w:left="117"/>
              <w:jc w:val="both"/>
              <w:rPr>
                <w:rFonts w:ascii="Book Antiqua" w:hAnsi="Book Antiqua" w:cs="Arial"/>
                <w:sz w:val="22"/>
                <w:szCs w:val="22"/>
              </w:rPr>
            </w:pPr>
            <w:r w:rsidRPr="00123871">
              <w:rPr>
                <w:rFonts w:ascii="Book Antiqua" w:hAnsi="Book Antiqua" w:cs="Arial"/>
                <w:sz w:val="22"/>
                <w:szCs w:val="22"/>
              </w:rPr>
              <w:t xml:space="preserve">Ce prix rémunère l’ensemble des travaux de terrassement (remblai-déblai) nécessaires sur la surface d’emprise de l’ouvrage et sur les alentours en vue de réaliser une plateforme horizontale servant à l’implantation de l’ouvrage et à l’exécution d’un assainissement adéquat autour de celui-ci. </w:t>
            </w:r>
          </w:p>
          <w:p w:rsidR="003B125C" w:rsidRPr="00123871" w:rsidRDefault="003B125C" w:rsidP="00207B1E">
            <w:pPr>
              <w:spacing w:line="276" w:lineRule="auto"/>
              <w:ind w:left="117"/>
              <w:jc w:val="both"/>
              <w:rPr>
                <w:rFonts w:ascii="Book Antiqua" w:hAnsi="Book Antiqua" w:cs="Arial"/>
                <w:b/>
                <w:bCs/>
                <w:sz w:val="22"/>
                <w:szCs w:val="22"/>
              </w:rPr>
            </w:pPr>
            <w:r w:rsidRPr="00123871">
              <w:rPr>
                <w:rFonts w:ascii="Book Antiqua" w:hAnsi="Book Antiqua" w:cs="Arial"/>
                <w:b/>
                <w:sz w:val="22"/>
                <w:szCs w:val="22"/>
              </w:rPr>
              <w:t>Le mètre carré à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 xml:space="preserve">2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202</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Fouilles en rigoles et en puits</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dans le contrat.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puits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rigoles ; </w:t>
            </w:r>
          </w:p>
          <w:p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xml:space="preserve">- le nivellement des fonds de fouilles ; </w:t>
            </w:r>
          </w:p>
          <w:p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le dressage des parois des fouilles ;</w:t>
            </w:r>
          </w:p>
          <w:p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fouille exécutée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203</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Remblais de terre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apports de terre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du compactage par couches successives de 20 cm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bonne mise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surface de terre compactée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b/>
                <w:bCs/>
                <w:sz w:val="22"/>
                <w:szCs w:val="22"/>
              </w:rPr>
              <w:t>Lot 300</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FONDATIONS </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Béton de propreté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 bétonnage des fonds de fouilles. Il comprend notamment :</w:t>
            </w:r>
          </w:p>
          <w:p w:rsidR="003B125C" w:rsidRPr="00123871" w:rsidRDefault="003B125C" w:rsidP="00207B1E">
            <w:pPr>
              <w:ind w:left="76" w:hanging="76"/>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 dosé à 150 kg/m3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et le réglage du béton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coulé</w:t>
            </w:r>
          </w:p>
          <w:p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302</w:t>
            </w:r>
          </w:p>
        </w:tc>
        <w:tc>
          <w:tcPr>
            <w:tcW w:w="75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Agglomérés de 20 x 20 x 40cm bourrés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bourrés de 20x20x40.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de pose et du béton de bourrage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 et du béton de bourrage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l’élévation des murs y compris jointoiement et bourrage des agglomérés;</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mur élevé et bourré</w:t>
            </w:r>
          </w:p>
          <w:p w:rsidR="003B125C" w:rsidRPr="00123871" w:rsidRDefault="003B125C" w:rsidP="00207B1E">
            <w:pPr>
              <w:rPr>
                <w:rFonts w:ascii="Book Antiqua" w:hAnsi="Book Antiqua" w:cs="Arial"/>
                <w:sz w:val="22"/>
                <w:szCs w:val="22"/>
              </w:rPr>
            </w:pPr>
          </w:p>
          <w:p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303</w:t>
            </w:r>
          </w:p>
        </w:tc>
        <w:tc>
          <w:tcPr>
            <w:tcW w:w="75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Béton armé pour semelles, amorces  poteaux et chainage dosé à 350 kg/m</w:t>
            </w:r>
            <w:r w:rsidRPr="00123871">
              <w:rPr>
                <w:rFonts w:ascii="Book Antiqua" w:hAnsi="Book Antiqua" w:cs="Arial"/>
                <w:b/>
                <w:sz w:val="22"/>
                <w:szCs w:val="22"/>
                <w:vertAlign w:val="superscript"/>
              </w:rPr>
              <w:t>3</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semelles, amorces, longrines en béton armé dosé à 350 kg/m</w:t>
            </w:r>
            <w:r w:rsidRPr="00123871">
              <w:rPr>
                <w:rFonts w:ascii="Book Antiqua" w:hAnsi="Book Antiqua" w:cs="Arial"/>
                <w:color w:val="000000"/>
                <w:sz w:val="22"/>
                <w:szCs w:val="22"/>
                <w:vertAlign w:val="superscript"/>
              </w:rPr>
              <w:t>3</w:t>
            </w:r>
            <w:r w:rsidRPr="00123871">
              <w:rPr>
                <w:rFonts w:ascii="Book Antiqua" w:hAnsi="Book Antiqua" w:cs="Arial"/>
                <w:color w:val="000000"/>
                <w:sz w:val="22"/>
                <w:szCs w:val="22"/>
              </w:rPr>
              <w:t>.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ferraillage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304</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Dallage du sol en béton armé de treillis soudé et dosé à 350 kg/m3 (ép = 8 cm)</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matériaux servant à la confection du béton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 xml:space="preserve">- la mise en place d’une couche de sable gros grain de 5 cm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-la fourniture et la pose du film polyane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ferraillage maille de 15x15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confection du béton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coulage du béton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vibrage du béton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béton mis en œuvre</w:t>
            </w:r>
          </w:p>
          <w:p w:rsidR="003B125C" w:rsidRPr="00123871" w:rsidRDefault="003B125C" w:rsidP="00207B1E">
            <w:pPr>
              <w:rPr>
                <w:rFonts w:ascii="Book Antiqua" w:hAnsi="Book Antiqua" w:cs="Arial"/>
                <w:sz w:val="22"/>
                <w:szCs w:val="22"/>
              </w:rPr>
            </w:pPr>
          </w:p>
          <w:p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 </w:t>
            </w:r>
            <w:r w:rsidRPr="00123871">
              <w:rPr>
                <w:rFonts w:ascii="Book Antiqua" w:hAnsi="Book Antiqua" w:cs="Arial"/>
                <w:b/>
                <w:bCs/>
                <w:sz w:val="22"/>
                <w:szCs w:val="22"/>
              </w:rPr>
              <w:t>Lot 400</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MAÇONNERIE - ELEVATION </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Murs en agglomérés creux de 15 x 20 x 40cm</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creux  15x20x40.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fourniture des matériaux servant à la confection du mortier de pose;</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l’élévation des murs avec jointoiement des agglos;</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mur d’agglomérés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402</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Enduit au mortier de ciment (1,5 cm)</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enduits ordinaires.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enduits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Il s’applique au mètre carré d’enduit mis en œuvre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403</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Béton armé pour poteaux, linteaux, chaînage et poutres dosé à 350 kg/m</w:t>
            </w:r>
            <w:r w:rsidRPr="00123871">
              <w:rPr>
                <w:rFonts w:ascii="Book Antiqua" w:hAnsi="Book Antiqua" w:cs="Arial"/>
                <w:b/>
                <w:sz w:val="22"/>
                <w:szCs w:val="22"/>
                <w:vertAlign w:val="superscript"/>
              </w:rPr>
              <w:t>3</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poteaux, linteaux et chaînage et poutres en béton armé dosé à 350 kg/m3.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ferraillage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404</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Tableau mural suivant plan type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du tableau mural de 5mx 1,20m. Il comprend notamment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le </w:t>
            </w:r>
            <w:r w:rsidRPr="00123871">
              <w:rPr>
                <w:rFonts w:ascii="Book Antiqua" w:hAnsi="Book Antiqua" w:cs="Arial"/>
                <w:color w:val="000000"/>
                <w:sz w:val="22"/>
                <w:szCs w:val="22"/>
              </w:rPr>
              <w:lastRenderedPageBreak/>
              <w:t xml:space="preserve">tableau ;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réalisation d’une chape lissée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l’application d’une bicouche d’ardoisine ;</w:t>
            </w:r>
          </w:p>
          <w:p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du tableau mural réalisé.</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405</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Chape lissée au sol dosée à 400 kg/m3</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d’une chape lissée de 3cm d’épaisseur au sol.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Le nettoyage du sol pour une adhésion parfaite de la chape lissée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matériaux pour la constitution du lait de ciment dosé à 400kg/m3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la chape avec surface lissée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chape lissée de 3cm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500</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CHARPENTE ET COUVERTURE </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501</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Fermes doublées en bastaings de 3 x 15</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fermes en basting 3x15.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suivant plans de détail a</w:t>
            </w:r>
            <w:r w:rsidRPr="00123871">
              <w:rPr>
                <w:rFonts w:ascii="Book Antiqua" w:hAnsi="Book Antiqua" w:cs="Arial"/>
                <w:sz w:val="22"/>
                <w:szCs w:val="22"/>
              </w:rPr>
              <w:t>p</w:t>
            </w:r>
            <w:r w:rsidRPr="00123871">
              <w:rPr>
                <w:rFonts w:ascii="Book Antiqua" w:hAnsi="Book Antiqua" w:cs="Arial"/>
                <w:sz w:val="22"/>
                <w:szCs w:val="22"/>
              </w:rPr>
              <w:t>prouvé par l’ingénieur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différents supports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l’assemblage des bastings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montage au-dessus du chaînage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ferme posée.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502</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Pannes et lattes de rive de pignon en chevrons de 8x8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pannes en chevrons de 8x8.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fermes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bois 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Le mètre cube à 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503</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Plafond en contreplaqué intérieur et véranda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faux plafond en contre-plaqué à l’intérieur et à la véranda.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du bois dur, sec et de qualité pour le solivage et toutes suj</w:t>
            </w:r>
            <w:r w:rsidRPr="00123871">
              <w:rPr>
                <w:rFonts w:ascii="Book Antiqua" w:hAnsi="Book Antiqua" w:cs="Arial"/>
                <w:sz w:val="22"/>
                <w:szCs w:val="22"/>
              </w:rPr>
              <w:t>é</w:t>
            </w:r>
            <w:r w:rsidRPr="00123871">
              <w:rPr>
                <w:rFonts w:ascii="Book Antiqua" w:hAnsi="Book Antiqua" w:cs="Arial"/>
                <w:sz w:val="22"/>
                <w:szCs w:val="22"/>
              </w:rPr>
              <w:t xml:space="preserve">tions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traitement au fongicide du bois de solivage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 solivage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panneaux de contreplaqué;</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ses liaisons, sa fixation sur le solivage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Fixation des panneaux de contreplaqué sur le solivage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plafonnage en contreplaqué 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504</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Planches de rive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planches de rives de 3x30 cm.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planches sur les fermes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 la peinture vinylique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bois 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505</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Tôle bac aluminium 6/10è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 la couverture en tôles Bac alu 6/10ème.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toiture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506</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Tôle faîtière de 50 cm de large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faîtage.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des tôles faitières pour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tôle faîtière 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Ml</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507</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Rive en aluminium plane y/c bande de rive pignon</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des rives des façades et rives pignons en tôles de rive.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tôles sur les planches de rives  y compris les bandes de rive pignon;</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rive pignon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508</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Tôles lisses pour rivage  et plafond extérieur</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couverture en tôles lisses du plafond extérieure (rivage).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l’entreposage des tôles lisses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mise en œuvre de l’armature en bois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l’armature en bois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600</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MENUISERIE METALLIQUE</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601</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Porte métallique de 97 x 220 montée sur cadre bois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place d’une porte métallique de 97 x 220 cm sur cadre en bois.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 la porte métallique avec serrurerie et sécurité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l’antirouille de couleur au choix de l’Ingénieur;</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de liaison, de fixation de la porte sur les diff</w:t>
            </w:r>
            <w:r w:rsidRPr="00123871">
              <w:rPr>
                <w:rFonts w:ascii="Book Antiqua" w:hAnsi="Book Antiqua" w:cs="Arial"/>
                <w:sz w:val="22"/>
                <w:szCs w:val="22"/>
              </w:rPr>
              <w:t>é</w:t>
            </w:r>
            <w:r w:rsidRPr="00123871">
              <w:rPr>
                <w:rFonts w:ascii="Book Antiqua" w:hAnsi="Book Antiqua" w:cs="Arial"/>
                <w:sz w:val="22"/>
                <w:szCs w:val="22"/>
              </w:rPr>
              <w:t>rents supports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L’application de deux couches d’antirouille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pose de la porte métallique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porte métallique posée.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771"/>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602</w:t>
            </w:r>
          </w:p>
        </w:tc>
        <w:tc>
          <w:tcPr>
            <w:tcW w:w="7597" w:type="dxa"/>
            <w:tcBorders>
              <w:top w:val="nil"/>
              <w:left w:val="nil"/>
              <w:bottom w:val="single" w:sz="4" w:space="0" w:color="auto"/>
              <w:right w:val="single" w:sz="4" w:space="0" w:color="auto"/>
            </w:tcBorders>
            <w:shd w:val="clear" w:color="auto" w:fill="auto"/>
            <w:vAlign w:val="center"/>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Fenêtre persienne en aluminium ou tôle ondulée (battants extérieurs) entube galvanisé de 30 esp. de 10cm (côté intérieur)</w:t>
            </w:r>
          </w:p>
          <w:p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Ce prix rémunère dans les conditions prévues au contratlafourniture  et la pose des persiennes en aluminium ou en tôle ondulée sur toutes les fenêtres. Il comprend notamment :</w:t>
            </w:r>
          </w:p>
          <w:p w:rsidR="003B125C" w:rsidRPr="00123871" w:rsidRDefault="003B125C" w:rsidP="00207B1E">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la fabrication et la fourniture des fenêtres persiennes ;</w:t>
            </w:r>
          </w:p>
          <w:p w:rsidR="003B125C" w:rsidRPr="00123871" w:rsidRDefault="003B125C" w:rsidP="00207B1E">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t>la pose des fenêtres persiennes ;</w:t>
            </w:r>
          </w:p>
          <w:p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Il s’applique au mètre carré de fenêtre persienne posée.</w:t>
            </w:r>
          </w:p>
          <w:p w:rsidR="003B125C" w:rsidRPr="00123871" w:rsidRDefault="003B125C" w:rsidP="00207B1E">
            <w:pPr>
              <w:rPr>
                <w:rFonts w:ascii="Book Antiqua" w:hAnsi="Book Antiqua" w:cs="Arial"/>
                <w:sz w:val="22"/>
                <w:szCs w:val="22"/>
              </w:rPr>
            </w:pPr>
            <w:r w:rsidRPr="00123871">
              <w:rPr>
                <w:rFonts w:ascii="Book Antiqua" w:hAnsi="Book Antiqua" w:cs="Arial"/>
                <w:b/>
                <w:sz w:val="22"/>
                <w:szCs w:val="22"/>
              </w:rPr>
              <w:t>Le mètre carré à ____________________FCFA</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2137"/>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603</w:t>
            </w:r>
          </w:p>
        </w:tc>
        <w:tc>
          <w:tcPr>
            <w:tcW w:w="7597" w:type="dxa"/>
            <w:tcBorders>
              <w:top w:val="nil"/>
              <w:left w:val="nil"/>
              <w:bottom w:val="single" w:sz="4" w:space="0" w:color="auto"/>
              <w:right w:val="single" w:sz="4" w:space="0" w:color="auto"/>
            </w:tcBorders>
            <w:shd w:val="clear" w:color="auto" w:fill="auto"/>
            <w:vAlign w:val="center"/>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Seuils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des seuils en cornière de 30x30x 4 mm.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cornières;</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des seuils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seuil mis en œuvre.</w:t>
            </w:r>
          </w:p>
          <w:p w:rsidR="003B125C" w:rsidRPr="00123871" w:rsidRDefault="003B125C" w:rsidP="00207B1E">
            <w:pPr>
              <w:rPr>
                <w:rFonts w:ascii="Book Antiqua" w:hAnsi="Book Antiqua" w:cs="Arial"/>
                <w:b/>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700</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ELECTRICITE</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29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Tube flexible orange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des tubes flexibles orange de Ø 20.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rouleaux de tubes flexibles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piquage des murs pour le passage des tubes flexibles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L’encastrement des tubes flexibles dans les murs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bouchage du chemin du tube flexible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l’enduit</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rouleau de tube flexible de Ø 20 mis en œuvre.</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2378"/>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702</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vertAlign w:val="superscript"/>
              </w:rPr>
            </w:pPr>
            <w:r w:rsidRPr="00123871">
              <w:rPr>
                <w:rFonts w:ascii="Book Antiqua" w:hAnsi="Book Antiqua" w:cs="Arial"/>
                <w:b/>
                <w:sz w:val="22"/>
                <w:szCs w:val="22"/>
              </w:rPr>
              <w:t>Câble V.G.V de 1.5 mm</w:t>
            </w:r>
            <w:r w:rsidRPr="00123871">
              <w:rPr>
                <w:rFonts w:ascii="Book Antiqua" w:hAnsi="Book Antiqua" w:cs="Arial"/>
                <w:b/>
                <w:sz w:val="22"/>
                <w:szCs w:val="22"/>
                <w:vertAlign w:val="superscript"/>
              </w:rPr>
              <w:t>2</w:t>
            </w:r>
            <w:r w:rsidRPr="00123871">
              <w:rPr>
                <w:rFonts w:ascii="Book Antiqua" w:hAnsi="Book Antiqua" w:cs="Arial"/>
                <w:b/>
                <w:sz w:val="22"/>
                <w:szCs w:val="22"/>
              </w:rPr>
              <w:t xml:space="preserve">  en plafond</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1.5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câble vgv x1.5 mm</w:t>
            </w:r>
            <w:r w:rsidRPr="00123871">
              <w:rPr>
                <w:rFonts w:ascii="Book Antiqua" w:hAnsi="Book Antiqua" w:cs="Arial"/>
                <w:sz w:val="22"/>
                <w:szCs w:val="22"/>
                <w:vertAlign w:val="superscript"/>
              </w:rPr>
              <w:t>2</w:t>
            </w:r>
            <w:r w:rsidRPr="00123871">
              <w:rPr>
                <w:rFonts w:ascii="Book Antiqua" w:hAnsi="Book Antiqua" w:cs="Arial"/>
                <w:sz w:val="22"/>
                <w:szCs w:val="22"/>
              </w:rPr>
              <w:t>;</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rouleau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à___________________________________________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703</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vertAlign w:val="superscript"/>
              </w:rPr>
            </w:pPr>
            <w:r w:rsidRPr="00123871">
              <w:rPr>
                <w:rFonts w:ascii="Book Antiqua" w:hAnsi="Book Antiqua" w:cs="Arial"/>
                <w:b/>
                <w:sz w:val="22"/>
                <w:szCs w:val="22"/>
              </w:rPr>
              <w:t>Fil T.H de 2.5 mm</w:t>
            </w:r>
            <w:r w:rsidRPr="00123871">
              <w:rPr>
                <w:rFonts w:ascii="Book Antiqua" w:hAnsi="Book Antiqua" w:cs="Arial"/>
                <w:b/>
                <w:sz w:val="22"/>
                <w:szCs w:val="22"/>
                <w:vertAlign w:val="superscript"/>
              </w:rPr>
              <w:t>2</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2.5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fil TH 1 x2.5 mm</w:t>
            </w:r>
            <w:r w:rsidRPr="00123871">
              <w:rPr>
                <w:rFonts w:ascii="Book Antiqua" w:hAnsi="Book Antiqua" w:cs="Arial"/>
                <w:sz w:val="22"/>
                <w:szCs w:val="22"/>
                <w:vertAlign w:val="superscript"/>
              </w:rPr>
              <w:t>2</w:t>
            </w:r>
            <w:r w:rsidRPr="00123871">
              <w:rPr>
                <w:rFonts w:ascii="Book Antiqua" w:hAnsi="Book Antiqua" w:cs="Arial"/>
                <w:sz w:val="22"/>
                <w:szCs w:val="22"/>
              </w:rPr>
              <w:t>;</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Il s’applique au rouleau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Rleau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704</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Réglette complète de 1.20m</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d’une réglette complète avec tube fluo de 120 cm.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d’une réglette complète marque Mazda avec tube fluorescent de 120 cm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dispositifs de fixation;</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réglette complète avec tube fluo de 120 cm installée.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705</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Hublots ronds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hublot rond.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hublot rond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dispositifs de fixation;</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hublot rond installée.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64"/>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706</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Interrupteurs et prises de courant encastrés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interrupteur SA ou d’une prise de courant (10-16A).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interrupteur SA ou d’une prise de courant  (10-16A)</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dispositifs de fixation;</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d’interrupteur SA ou de prise de courant installée.</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103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707</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jc w:val="both"/>
              <w:rPr>
                <w:rFonts w:ascii="Book Antiqua" w:hAnsi="Book Antiqua" w:cs="Arial"/>
                <w:b/>
                <w:sz w:val="22"/>
                <w:szCs w:val="22"/>
              </w:rPr>
            </w:pPr>
            <w:r w:rsidRPr="00123871">
              <w:rPr>
                <w:rFonts w:ascii="Book Antiqua" w:hAnsi="Book Antiqua" w:cs="Arial"/>
                <w:b/>
                <w:sz w:val="22"/>
                <w:szCs w:val="22"/>
              </w:rPr>
              <w:t>Attaches, dominos, boîtiers, boîtes de dérivation, toutes sujétions de sécurité et raccordement au réseau existant dans l'établissement</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fourniture et l’installation des accessoires.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de 04 boîtes de dérivation de 160 x 160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l’installation des attaches, dominos, etc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raccordement au réseau existant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sécurité.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l’ensemble des accessoires installés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L’ensemble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Ens</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 </w:t>
            </w:r>
            <w:r w:rsidRPr="00123871">
              <w:rPr>
                <w:rFonts w:ascii="Book Antiqua" w:hAnsi="Book Antiqua" w:cs="Arial"/>
                <w:b/>
                <w:bCs/>
                <w:sz w:val="22"/>
                <w:szCs w:val="22"/>
              </w:rPr>
              <w:t>Lot 800</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PEINTURE</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pour Plafond</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800 sur le plafond en contreplaqué.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800 de couleur Gold aquitaine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w:t>
            </w:r>
            <w:r w:rsidRPr="00123871">
              <w:rPr>
                <w:rFonts w:ascii="Book Antiqua" w:hAnsi="Book Antiqua" w:cs="Arial"/>
                <w:sz w:val="22"/>
                <w:szCs w:val="22"/>
              </w:rPr>
              <w:t>n</w:t>
            </w:r>
            <w:r w:rsidRPr="00123871">
              <w:rPr>
                <w:rFonts w:ascii="Book Antiqua" w:hAnsi="Book Antiqua" w:cs="Arial"/>
                <w:sz w:val="22"/>
                <w:szCs w:val="22"/>
              </w:rPr>
              <w:t>ture pantex 800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vertAlign w:val="superscript"/>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802</w:t>
            </w:r>
          </w:p>
        </w:tc>
        <w:tc>
          <w:tcPr>
            <w:tcW w:w="7597" w:type="dxa"/>
            <w:tcBorders>
              <w:top w:val="single" w:sz="4" w:space="0" w:color="auto"/>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Application de deux couches de peinture acrylique de type Pantex 1300 sur Murs extérieurs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1300 sur les murs extérieurs.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d’un échafaudage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1300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badigeonnage à la chaux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w:t>
            </w:r>
            <w:r w:rsidRPr="00123871">
              <w:rPr>
                <w:rFonts w:ascii="Book Antiqua" w:hAnsi="Book Antiqua" w:cs="Arial"/>
                <w:sz w:val="22"/>
                <w:szCs w:val="22"/>
              </w:rPr>
              <w:t>n</w:t>
            </w:r>
            <w:r w:rsidRPr="00123871">
              <w:rPr>
                <w:rFonts w:ascii="Book Antiqua" w:hAnsi="Book Antiqua" w:cs="Arial"/>
                <w:sz w:val="22"/>
                <w:szCs w:val="22"/>
              </w:rPr>
              <w:t>ture pantex 1300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single" w:sz="4" w:space="0" w:color="auto"/>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803</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sur Murs intérieurs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800 sur les murs intérieurs.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La réalisation d’un échafaudage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pantex800;</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badigeonnage à la chaux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w:t>
            </w:r>
            <w:r w:rsidRPr="00123871">
              <w:rPr>
                <w:rFonts w:ascii="Book Antiqua" w:hAnsi="Book Antiqua" w:cs="Arial"/>
                <w:sz w:val="22"/>
                <w:szCs w:val="22"/>
              </w:rPr>
              <w:t>n</w:t>
            </w:r>
            <w:r w:rsidRPr="00123871">
              <w:rPr>
                <w:rFonts w:ascii="Book Antiqua" w:hAnsi="Book Antiqua" w:cs="Arial"/>
                <w:sz w:val="22"/>
                <w:szCs w:val="22"/>
              </w:rPr>
              <w:t>ture pantex 800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804</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glycérophtalique de type émail A pour  Menuiseries bois et métalliques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glycérophtalique de type émail A  sur les menuiseries bois et métalliques. Il comprend notamment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glycérophtalique de couleur au choix du maitre d’ouvrage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w:t>
            </w:r>
            <w:r w:rsidRPr="00123871">
              <w:rPr>
                <w:rFonts w:ascii="Book Antiqua" w:hAnsi="Book Antiqua" w:cs="Arial"/>
                <w:sz w:val="22"/>
                <w:szCs w:val="22"/>
              </w:rPr>
              <w:t>n</w:t>
            </w:r>
            <w:r w:rsidRPr="00123871">
              <w:rPr>
                <w:rFonts w:ascii="Book Antiqua" w:hAnsi="Book Antiqua" w:cs="Arial"/>
                <w:sz w:val="22"/>
                <w:szCs w:val="22"/>
              </w:rPr>
              <w:t>ture glycérophtalique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glycérophtalique réalisé.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900</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VRD ET RAMPE D’ACCES POUR HANDICAPES </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901</w:t>
            </w:r>
          </w:p>
        </w:tc>
        <w:tc>
          <w:tcPr>
            <w:tcW w:w="75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Caniveaux</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caniveaux en béton armé. Il comprend notamment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réalisation des fouilles de 60 x 40 cm tout autour du bâtiment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matériaux servant à la confection du béton de fond du caniveau;</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armatures  et des autres matériaux;</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le coulage d’un béton légèrement armé de 10cm au fond du caniveau ;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coulage d’un béton armé d’épaisseur 10cm aux parois verticales du caniveau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 et toutes sujétions.</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caniveau de 40 x 30cm réalisé.</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Ml</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902</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Dallage des alentours du bâtiment dosé à 350 kg/m</w:t>
            </w:r>
            <w:r w:rsidRPr="00123871">
              <w:rPr>
                <w:rFonts w:ascii="Book Antiqua" w:hAnsi="Book Antiqua" w:cs="Arial"/>
                <w:b/>
                <w:sz w:val="22"/>
                <w:szCs w:val="22"/>
                <w:vertAlign w:val="superscript"/>
              </w:rPr>
              <w:t>3</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 dallage en béton armé. Il comprend notamment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matériaux servant à la confection du béton légèrement armé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nivellement des surfaces à daller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confection du béton armé  de treillis soudé;</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coulage du béton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ferraillage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béton armé coulé.</w:t>
            </w:r>
          </w:p>
          <w:p w:rsidR="003B125C" w:rsidRPr="00123871" w:rsidRDefault="003B125C" w:rsidP="00207B1E">
            <w:pPr>
              <w:rPr>
                <w:rFonts w:ascii="Book Antiqua" w:hAnsi="Book Antiqua" w:cs="Arial"/>
                <w:sz w:val="22"/>
                <w:szCs w:val="22"/>
              </w:rPr>
            </w:pP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r w:rsidR="003B125C" w:rsidRPr="00123871" w:rsidTr="00207B1E">
        <w:trPr>
          <w:trHeight w:val="2351"/>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rsidR="003B125C" w:rsidRPr="00123871" w:rsidRDefault="003B125C" w:rsidP="00207B1E">
            <w:pPr>
              <w:widowControl w:val="0"/>
              <w:autoSpaceDE w:val="0"/>
              <w:jc w:val="center"/>
              <w:rPr>
                <w:rFonts w:ascii="Book Antiqua" w:hAnsi="Book Antiqua" w:cs="Arial"/>
                <w:sz w:val="22"/>
                <w:szCs w:val="22"/>
              </w:rPr>
            </w:pPr>
            <w:r w:rsidRPr="00123871">
              <w:rPr>
                <w:rFonts w:ascii="Book Antiqua" w:hAnsi="Book Antiqua" w:cs="Arial"/>
                <w:sz w:val="22"/>
                <w:szCs w:val="22"/>
              </w:rPr>
              <w:t>903</w:t>
            </w:r>
          </w:p>
        </w:tc>
        <w:tc>
          <w:tcPr>
            <w:tcW w:w="7597" w:type="dxa"/>
            <w:tcBorders>
              <w:top w:val="nil"/>
              <w:left w:val="nil"/>
              <w:bottom w:val="single" w:sz="4" w:space="0" w:color="auto"/>
              <w:right w:val="single" w:sz="4" w:space="0" w:color="auto"/>
            </w:tcBorders>
            <w:shd w:val="clear" w:color="auto" w:fill="auto"/>
            <w:vAlign w:val="center"/>
            <w:hideMark/>
          </w:tcPr>
          <w:p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Rampe d’accès pour handicapés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à l’unité, la construction d’une rampe d’accès. Il comprend notamment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-L’élévation d’un murais en agglos de 20x20x40 bourrés pour rampe d’accès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un remblai de terre en grave latéritique compacté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et la mise en œuvre d’un remblai  de terre en grave latéritique compacté en couche de 20cm.</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le Dallage rugueux en béton armé dosé à 300kgs/m3 </w:t>
            </w:r>
          </w:p>
          <w:p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forfait   à________________________________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rsidR="003B125C" w:rsidRPr="00123871" w:rsidRDefault="003B125C" w:rsidP="00207B1E">
            <w:pPr>
              <w:jc w:val="center"/>
              <w:rPr>
                <w:rFonts w:ascii="Book Antiqua" w:hAnsi="Book Antiqua" w:cs="Arial"/>
                <w:sz w:val="22"/>
                <w:szCs w:val="22"/>
              </w:rPr>
            </w:pPr>
          </w:p>
        </w:tc>
      </w:tr>
    </w:tbl>
    <w:p w:rsidR="00D17BD0" w:rsidRDefault="00D17BD0" w:rsidP="00D17BD0">
      <w:pPr>
        <w:suppressAutoHyphens w:val="0"/>
        <w:autoSpaceDN/>
        <w:textAlignment w:val="auto"/>
        <w:rPr>
          <w:rFonts w:ascii="Book Antiqua" w:hAnsi="Book Antiqua"/>
          <w:i/>
        </w:rPr>
      </w:pPr>
    </w:p>
    <w:p w:rsidR="00D17BD0" w:rsidRDefault="00D17BD0" w:rsidP="00D17BD0">
      <w:pPr>
        <w:suppressAutoHyphens w:val="0"/>
        <w:autoSpaceDN/>
        <w:textAlignment w:val="auto"/>
        <w:rPr>
          <w:rFonts w:ascii="Book Antiqua" w:hAnsi="Book Antiqua"/>
          <w:i/>
        </w:rPr>
      </w:pPr>
    </w:p>
    <w:p w:rsidR="00DD2B97" w:rsidRPr="00E430BC" w:rsidRDefault="00DD2B97" w:rsidP="00230C15">
      <w:pPr>
        <w:suppressAutoHyphens w:val="0"/>
        <w:autoSpaceDN/>
        <w:textAlignment w:val="auto"/>
        <w:rPr>
          <w:rFonts w:ascii="Book Antiqua" w:hAnsi="Book Antiqua"/>
          <w:lang w:val="en-US"/>
        </w:rPr>
      </w:pPr>
    </w:p>
    <w:p w:rsidR="00DD2B97" w:rsidRPr="00E430BC" w:rsidRDefault="00DD2B97" w:rsidP="00230C15">
      <w:pPr>
        <w:suppressAutoHyphens w:val="0"/>
        <w:autoSpaceDN/>
        <w:textAlignment w:val="auto"/>
        <w:rPr>
          <w:rFonts w:ascii="Book Antiqua" w:hAnsi="Book Antiqua"/>
          <w:lang w:val="en-US"/>
        </w:rPr>
      </w:pPr>
    </w:p>
    <w:p w:rsidR="00DD2B97" w:rsidRPr="00E430BC" w:rsidRDefault="00DD2B97" w:rsidP="00230C15">
      <w:pPr>
        <w:suppressAutoHyphens w:val="0"/>
        <w:autoSpaceDN/>
        <w:textAlignment w:val="auto"/>
        <w:rPr>
          <w:rFonts w:ascii="Book Antiqua" w:hAnsi="Book Antiqua"/>
          <w:lang w:val="en-US"/>
        </w:rPr>
      </w:pPr>
    </w:p>
    <w:p w:rsidR="00DD2B97" w:rsidRPr="00E430BC" w:rsidRDefault="00DD2B97" w:rsidP="00230C15">
      <w:pPr>
        <w:suppressAutoHyphens w:val="0"/>
        <w:autoSpaceDN/>
        <w:textAlignment w:val="auto"/>
        <w:rPr>
          <w:rFonts w:ascii="Book Antiqua" w:hAnsi="Book Antiqua"/>
          <w:lang w:val="en-US"/>
        </w:rPr>
      </w:pPr>
    </w:p>
    <w:p w:rsidR="00DD2B97" w:rsidRPr="00E430BC" w:rsidRDefault="00DD2B97" w:rsidP="00230C15">
      <w:pPr>
        <w:suppressAutoHyphens w:val="0"/>
        <w:autoSpaceDN/>
        <w:textAlignment w:val="auto"/>
        <w:rPr>
          <w:rFonts w:ascii="Book Antiqua" w:hAnsi="Book Antiqua"/>
          <w:lang w:val="en-US"/>
        </w:rPr>
      </w:pPr>
    </w:p>
    <w:p w:rsidR="00DD2B97" w:rsidRPr="00E430BC" w:rsidRDefault="00DD2B97" w:rsidP="00230C15">
      <w:pPr>
        <w:suppressAutoHyphens w:val="0"/>
        <w:autoSpaceDN/>
        <w:textAlignment w:val="auto"/>
        <w:rPr>
          <w:rFonts w:ascii="Book Antiqua" w:eastAsia="Calibri" w:hAnsi="Book Antiqua"/>
          <w:spacing w:val="45"/>
          <w:lang w:val="en-US" w:eastAsia="en-US"/>
        </w:rPr>
      </w:pPr>
    </w:p>
    <w:p w:rsidR="007750D7" w:rsidRPr="00E430BC" w:rsidRDefault="007750D7" w:rsidP="00230C15">
      <w:pPr>
        <w:widowControl w:val="0"/>
        <w:autoSpaceDE w:val="0"/>
        <w:spacing w:after="120" w:line="360" w:lineRule="auto"/>
        <w:jc w:val="both"/>
        <w:rPr>
          <w:rFonts w:ascii="Book Antiqua" w:hAnsi="Book Antiqua"/>
          <w:i/>
          <w:lang w:val="en-US"/>
        </w:rPr>
      </w:pPr>
    </w:p>
    <w:p w:rsidR="007750D7" w:rsidRPr="00E430BC" w:rsidRDefault="007750D7" w:rsidP="00230C15">
      <w:pPr>
        <w:widowControl w:val="0"/>
        <w:autoSpaceDE w:val="0"/>
        <w:spacing w:after="120" w:line="360" w:lineRule="auto"/>
        <w:jc w:val="both"/>
        <w:rPr>
          <w:rFonts w:ascii="Book Antiqua" w:hAnsi="Book Antiqua"/>
          <w:i/>
          <w:lang w:val="en-US"/>
        </w:rPr>
      </w:pPr>
    </w:p>
    <w:p w:rsidR="007750D7" w:rsidRPr="00E430BC" w:rsidRDefault="007750D7" w:rsidP="00230C15">
      <w:pPr>
        <w:suppressAutoHyphens w:val="0"/>
        <w:autoSpaceDN/>
        <w:textAlignment w:val="auto"/>
        <w:rPr>
          <w:rFonts w:ascii="Book Antiqua" w:hAnsi="Book Antiqua"/>
          <w:i/>
          <w:lang w:val="en-US"/>
        </w:rPr>
      </w:pPr>
      <w:r w:rsidRPr="00E430BC">
        <w:rPr>
          <w:rFonts w:ascii="Book Antiqua" w:hAnsi="Book Antiqua"/>
          <w:i/>
          <w:lang w:val="en-US"/>
        </w:rPr>
        <w:br w:type="page"/>
      </w:r>
    </w:p>
    <w:p w:rsidR="00273DD0" w:rsidRPr="00E430BC" w:rsidRDefault="00273DD0" w:rsidP="00171B32">
      <w:pPr>
        <w:pStyle w:val="DTAOtitre"/>
        <w:rPr>
          <w:rFonts w:ascii="Book Antiqua" w:hAnsi="Book Antiqua"/>
          <w:sz w:val="24"/>
          <w:szCs w:val="24"/>
          <w:lang w:val="en-US"/>
        </w:rPr>
      </w:pPr>
    </w:p>
    <w:p w:rsidR="007750D7" w:rsidRPr="00E430BC" w:rsidRDefault="007750D7" w:rsidP="00230C15">
      <w:pPr>
        <w:suppressAutoHyphens w:val="0"/>
        <w:autoSpaceDN/>
        <w:textAlignment w:val="auto"/>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b/>
          <w:bCs/>
          <w:lang w:val="en-US"/>
        </w:rPr>
      </w:pPr>
    </w:p>
    <w:p w:rsidR="00273DD0" w:rsidRPr="00E430BC" w:rsidRDefault="00273DD0" w:rsidP="00230C15">
      <w:pPr>
        <w:widowControl w:val="0"/>
        <w:autoSpaceDE w:val="0"/>
        <w:spacing w:line="360" w:lineRule="auto"/>
        <w:jc w:val="both"/>
        <w:rPr>
          <w:rFonts w:ascii="Book Antiqua" w:hAnsi="Book Antiqua"/>
          <w:b/>
          <w:bCs/>
          <w:lang w:val="en-US"/>
        </w:rPr>
      </w:pPr>
    </w:p>
    <w:p w:rsidR="00273DD0" w:rsidRPr="00E430BC" w:rsidRDefault="00273DD0" w:rsidP="00230C15">
      <w:pPr>
        <w:widowControl w:val="0"/>
        <w:autoSpaceDE w:val="0"/>
        <w:spacing w:line="360" w:lineRule="auto"/>
        <w:jc w:val="both"/>
        <w:rPr>
          <w:rFonts w:ascii="Book Antiqua" w:hAnsi="Book Antiqua"/>
          <w:b/>
          <w:bCs/>
          <w:lang w:val="en-US"/>
        </w:rPr>
      </w:pPr>
    </w:p>
    <w:p w:rsidR="00273DD0" w:rsidRPr="00E430BC" w:rsidRDefault="00273DD0" w:rsidP="00230C15">
      <w:pPr>
        <w:widowControl w:val="0"/>
        <w:autoSpaceDE w:val="0"/>
        <w:spacing w:line="360" w:lineRule="auto"/>
        <w:jc w:val="both"/>
        <w:rPr>
          <w:rFonts w:ascii="Book Antiqua" w:hAnsi="Book Antiqua"/>
          <w:b/>
          <w:bCs/>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273DD0" w:rsidRPr="00E430BC" w:rsidRDefault="00273DD0" w:rsidP="00230C15">
      <w:pPr>
        <w:widowControl w:val="0"/>
        <w:autoSpaceDE w:val="0"/>
        <w:spacing w:line="360" w:lineRule="auto"/>
        <w:jc w:val="both"/>
        <w:rPr>
          <w:rFonts w:ascii="Book Antiqua" w:hAnsi="Book Antiqua"/>
          <w:lang w:val="en-US"/>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7" w:name="_Toc390335368"/>
      <w:bookmarkStart w:id="398" w:name="_Toc390418127"/>
      <w:bookmarkStart w:id="399" w:name="_Toc97543363"/>
      <w:bookmarkStart w:id="400" w:name="_Toc97557123"/>
      <w:bookmarkStart w:id="401"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7"/>
      <w:bookmarkEnd w:id="398"/>
      <w:bookmarkEnd w:id="399"/>
      <w:bookmarkEnd w:id="400"/>
      <w:bookmarkEnd w:id="401"/>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AA5898" w:rsidRDefault="00AA5898" w:rsidP="00AA5898">
      <w:pPr>
        <w:widowControl w:val="0"/>
        <w:autoSpaceDE w:val="0"/>
        <w:spacing w:after="120"/>
        <w:jc w:val="both"/>
        <w:rPr>
          <w:rFonts w:ascii="Book Antiqua" w:hAnsi="Book Antiqua"/>
          <w:b/>
          <w:bCs/>
        </w:rPr>
      </w:pPr>
      <w:r w:rsidRPr="00D571D6">
        <w:rPr>
          <w:rFonts w:ascii="Book Antiqua" w:hAnsi="Book Antiqua"/>
          <w:b/>
        </w:rPr>
        <w:lastRenderedPageBreak/>
        <w:t>Lot n°</w:t>
      </w:r>
      <w:r w:rsidR="0066677D">
        <w:rPr>
          <w:rFonts w:ascii="Book Antiqua" w:hAnsi="Book Antiqua"/>
        </w:rPr>
        <w:t xml:space="preserve"> 01, 02</w:t>
      </w:r>
      <w:r w:rsidR="007A7D6B">
        <w:rPr>
          <w:rFonts w:ascii="Book Antiqua" w:hAnsi="Book Antiqua"/>
        </w:rPr>
        <w:t>, 03, 04</w:t>
      </w:r>
      <w:r w:rsidRPr="00D571D6">
        <w:rPr>
          <w:rFonts w:ascii="Book Antiqua" w:hAnsi="Book Antiqua"/>
        </w:rPr>
        <w:t xml:space="preserve">: </w:t>
      </w:r>
      <w:r w:rsidR="007A7D6B" w:rsidRPr="007A7D6B">
        <w:rPr>
          <w:rFonts w:ascii="Book Antiqua" w:hAnsi="Book Antiqua"/>
          <w:b/>
          <w:bCs/>
          <w:i/>
          <w:iCs/>
        </w:rPr>
        <w:t>bloc de deux (02) salles de classe dans les Lycées Techniques de MVANGAN, DE ZOETELE, DE MVENGUE et au CETIC D’EBAMINA</w:t>
      </w:r>
    </w:p>
    <w:tbl>
      <w:tblPr>
        <w:tblW w:w="9902" w:type="dxa"/>
        <w:jc w:val="center"/>
        <w:tblCellMar>
          <w:left w:w="70" w:type="dxa"/>
          <w:right w:w="70" w:type="dxa"/>
        </w:tblCellMar>
        <w:tblLook w:val="04A0"/>
      </w:tblPr>
      <w:tblGrid>
        <w:gridCol w:w="630"/>
        <w:gridCol w:w="4993"/>
        <w:gridCol w:w="969"/>
        <w:gridCol w:w="25"/>
        <w:gridCol w:w="875"/>
        <w:gridCol w:w="1134"/>
        <w:gridCol w:w="1276"/>
      </w:tblGrid>
      <w:tr w:rsidR="003B125C" w:rsidRPr="00967A44" w:rsidTr="003B125C">
        <w:trPr>
          <w:trHeight w:val="499"/>
          <w:tblHeader/>
          <w:jc w:val="center"/>
        </w:trPr>
        <w:tc>
          <w:tcPr>
            <w:tcW w:w="63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p>
        </w:tc>
        <w:tc>
          <w:tcPr>
            <w:tcW w:w="4993" w:type="dxa"/>
            <w:tcBorders>
              <w:top w:val="single" w:sz="8" w:space="0" w:color="auto"/>
              <w:left w:val="nil"/>
              <w:bottom w:val="single" w:sz="8" w:space="0" w:color="auto"/>
              <w:right w:val="single" w:sz="8" w:space="0" w:color="auto"/>
            </w:tcBorders>
            <w:shd w:val="clear" w:color="auto" w:fill="D9D9D9"/>
            <w:noWrap/>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 xml:space="preserve">Désignation des ouvrages </w:t>
            </w:r>
          </w:p>
        </w:tc>
        <w:tc>
          <w:tcPr>
            <w:tcW w:w="969" w:type="dxa"/>
            <w:tcBorders>
              <w:top w:val="single" w:sz="8" w:space="0" w:color="auto"/>
              <w:left w:val="nil"/>
              <w:bottom w:val="single" w:sz="8" w:space="0" w:color="auto"/>
              <w:right w:val="single" w:sz="8" w:space="0" w:color="auto"/>
            </w:tcBorders>
            <w:shd w:val="clear" w:color="auto" w:fill="D9D9D9"/>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Unités</w:t>
            </w:r>
          </w:p>
        </w:tc>
        <w:tc>
          <w:tcPr>
            <w:tcW w:w="900" w:type="dxa"/>
            <w:gridSpan w:val="2"/>
            <w:tcBorders>
              <w:top w:val="single" w:sz="8" w:space="0" w:color="auto"/>
              <w:left w:val="nil"/>
              <w:bottom w:val="single" w:sz="8" w:space="0" w:color="auto"/>
              <w:right w:val="single" w:sz="8" w:space="0" w:color="auto"/>
            </w:tcBorders>
            <w:shd w:val="clear" w:color="auto" w:fill="D9D9D9"/>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Qté</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U</w:t>
            </w:r>
          </w:p>
        </w:tc>
        <w:tc>
          <w:tcPr>
            <w:tcW w:w="1276" w:type="dxa"/>
            <w:tcBorders>
              <w:top w:val="single" w:sz="8" w:space="0" w:color="auto"/>
              <w:left w:val="nil"/>
              <w:bottom w:val="single" w:sz="8" w:space="0" w:color="auto"/>
              <w:right w:val="single" w:sz="8" w:space="0" w:color="auto"/>
            </w:tcBorders>
            <w:shd w:val="clear" w:color="auto" w:fill="D9D9D9"/>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Total</w:t>
            </w: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100</w:t>
            </w:r>
          </w:p>
        </w:tc>
        <w:tc>
          <w:tcPr>
            <w:tcW w:w="5962"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b/>
                <w:bCs/>
                <w:color w:val="000000"/>
                <w:sz w:val="22"/>
                <w:szCs w:val="22"/>
              </w:rPr>
              <w:t>TRAVAUX PREPARATOIRES - ETUDES</w:t>
            </w: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101</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Débroussaillement du site</w:t>
            </w:r>
          </w:p>
        </w:tc>
        <w:tc>
          <w:tcPr>
            <w:tcW w:w="969"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1110</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102</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Etudes et  Installation du chantier</w:t>
            </w:r>
          </w:p>
        </w:tc>
        <w:tc>
          <w:tcPr>
            <w:tcW w:w="969"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100</w:t>
            </w:r>
          </w:p>
        </w:tc>
        <w:tc>
          <w:tcPr>
            <w:tcW w:w="969"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200</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TERRASSEMENT</w:t>
            </w:r>
          </w:p>
        </w:tc>
        <w:tc>
          <w:tcPr>
            <w:tcW w:w="969"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201</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Nivellement de la plateforme</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555</w:t>
            </w: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202</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Fouilles en rigoles et en puits</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47</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203</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Remblais de terre</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200</w:t>
            </w:r>
          </w:p>
        </w:tc>
        <w:tc>
          <w:tcPr>
            <w:tcW w:w="969"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300</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FONDATIONS </w:t>
            </w:r>
          </w:p>
        </w:tc>
        <w:tc>
          <w:tcPr>
            <w:tcW w:w="969"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301</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de propreté ep 5cm dosé à 150kg/m3</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302</w:t>
            </w:r>
          </w:p>
        </w:tc>
        <w:tc>
          <w:tcPr>
            <w:tcW w:w="4993" w:type="dxa"/>
            <w:tcBorders>
              <w:top w:val="nil"/>
              <w:left w:val="nil"/>
              <w:bottom w:val="single" w:sz="8" w:space="0" w:color="auto"/>
              <w:right w:val="single" w:sz="8" w:space="0" w:color="auto"/>
            </w:tcBorders>
            <w:shd w:val="clear" w:color="auto" w:fill="auto"/>
            <w:noWrap/>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Agglos de 20x20x40 bourrés pour soubassement</w:t>
            </w:r>
          </w:p>
        </w:tc>
        <w:tc>
          <w:tcPr>
            <w:tcW w:w="969" w:type="dxa"/>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303</w:t>
            </w:r>
          </w:p>
        </w:tc>
        <w:tc>
          <w:tcPr>
            <w:tcW w:w="4993" w:type="dxa"/>
            <w:tcBorders>
              <w:top w:val="nil"/>
              <w:left w:val="nil"/>
              <w:bottom w:val="single" w:sz="8" w:space="0" w:color="auto"/>
              <w:right w:val="single" w:sz="8" w:space="0" w:color="auto"/>
            </w:tcBorders>
            <w:shd w:val="clear" w:color="auto" w:fill="auto"/>
            <w:noWrap/>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semelles, amorces  poteaux, et longrines dosé à 350kg/m3</w:t>
            </w:r>
          </w:p>
        </w:tc>
        <w:tc>
          <w:tcPr>
            <w:tcW w:w="969" w:type="dxa"/>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9,3</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304</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Dallage en béton armé de treillis soudé et dosé à 350 kg/m3 et d’épaisseur 8cm</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300</w:t>
            </w:r>
          </w:p>
        </w:tc>
        <w:tc>
          <w:tcPr>
            <w:tcW w:w="969"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400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MAÇONNERIE - ELEVATION </w:t>
            </w:r>
          </w:p>
        </w:tc>
        <w:tc>
          <w:tcPr>
            <w:tcW w:w="969"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401</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Murs en agglo creux de 15x20x40 cm</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402</w:t>
            </w:r>
          </w:p>
        </w:tc>
        <w:tc>
          <w:tcPr>
            <w:tcW w:w="4993" w:type="dxa"/>
            <w:tcBorders>
              <w:top w:val="nil"/>
              <w:left w:val="nil"/>
              <w:bottom w:val="single" w:sz="8" w:space="0" w:color="auto"/>
              <w:right w:val="single" w:sz="8" w:space="0" w:color="auto"/>
            </w:tcBorders>
            <w:shd w:val="clear" w:color="auto" w:fill="auto"/>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Enduits au mortier de ciment</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324</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403</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poteaux, linteaux, chaînage et poutres</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5,1</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404</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Tableau mural</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U </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405</w:t>
            </w:r>
          </w:p>
        </w:tc>
        <w:tc>
          <w:tcPr>
            <w:tcW w:w="4993" w:type="dxa"/>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Chape lissée</w:t>
            </w:r>
          </w:p>
        </w:tc>
        <w:tc>
          <w:tcPr>
            <w:tcW w:w="969" w:type="dxa"/>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hideMark/>
          </w:tcPr>
          <w:p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Sous-total 400</w:t>
            </w:r>
          </w:p>
        </w:tc>
        <w:tc>
          <w:tcPr>
            <w:tcW w:w="969" w:type="dxa"/>
            <w:tcBorders>
              <w:top w:val="single" w:sz="8" w:space="0" w:color="auto"/>
              <w:bottom w:val="single" w:sz="8" w:space="0" w:color="auto"/>
            </w:tcBorders>
            <w:shd w:val="clear" w:color="auto" w:fill="auto"/>
            <w:noWrap/>
            <w:vAlign w:val="bottom"/>
            <w:hideMark/>
          </w:tcPr>
          <w:p w:rsidR="003B125C" w:rsidRPr="00967A44" w:rsidRDefault="003B125C" w:rsidP="00207B1E">
            <w:pPr>
              <w:rPr>
                <w:rFonts w:ascii="Book Antiqua" w:hAnsi="Book Antiqua" w:cs="Arial"/>
                <w:sz w:val="22"/>
                <w:szCs w:val="22"/>
              </w:rPr>
            </w:pPr>
          </w:p>
        </w:tc>
        <w:tc>
          <w:tcPr>
            <w:tcW w:w="900" w:type="dxa"/>
            <w:gridSpan w:val="2"/>
            <w:tcBorders>
              <w:top w:val="single" w:sz="8" w:space="0" w:color="auto"/>
              <w:bottom w:val="single" w:sz="8" w:space="0" w:color="auto"/>
            </w:tcBorders>
            <w:shd w:val="clear" w:color="auto" w:fill="auto"/>
            <w:noWrap/>
            <w:vAlign w:val="bottom"/>
            <w:hideMark/>
          </w:tcPr>
          <w:p w:rsidR="003B125C" w:rsidRPr="00967A44" w:rsidRDefault="003B125C" w:rsidP="00207B1E">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500</w:t>
            </w:r>
          </w:p>
        </w:tc>
        <w:tc>
          <w:tcPr>
            <w:tcW w:w="4993" w:type="dxa"/>
            <w:tcBorders>
              <w:top w:val="nil"/>
              <w:left w:val="nil"/>
              <w:bottom w:val="single" w:sz="8" w:space="0" w:color="auto"/>
              <w:right w:val="single" w:sz="8" w:space="0" w:color="auto"/>
            </w:tcBorders>
            <w:shd w:val="clear" w:color="auto" w:fill="auto"/>
          </w:tcPr>
          <w:p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CHARPENTE ET COUVERTURE</w:t>
            </w:r>
          </w:p>
        </w:tc>
        <w:tc>
          <w:tcPr>
            <w:tcW w:w="969" w:type="dxa"/>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rPr>
                <w:rFonts w:ascii="Book Antiqua" w:hAnsi="Book Antiqua" w:cs="Arial"/>
                <w:sz w:val="22"/>
                <w:szCs w:val="22"/>
              </w:rPr>
            </w:pPr>
          </w:p>
        </w:tc>
        <w:tc>
          <w:tcPr>
            <w:tcW w:w="900" w:type="dxa"/>
            <w:gridSpan w:val="2"/>
            <w:tcBorders>
              <w:top w:val="nil"/>
              <w:left w:val="nil"/>
              <w:bottom w:val="single" w:sz="8" w:space="0" w:color="auto"/>
              <w:right w:val="single" w:sz="8" w:space="0" w:color="auto"/>
            </w:tcBorders>
            <w:shd w:val="clear" w:color="auto" w:fill="auto"/>
            <w:noWrap/>
            <w:vAlign w:val="bottom"/>
          </w:tcPr>
          <w:p w:rsidR="003B125C" w:rsidRPr="00967A44" w:rsidRDefault="003B125C" w:rsidP="00207B1E">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501</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Fermes doublées en bastaings de 3 x 15</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502</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Pannes (chevrons) et lattes de rive pignon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m³</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503</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Plafond en contreplaqué intérieur et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504</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Planche de rive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39</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505</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bac alu de 6/10e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234</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506</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faîtière de 50cm de large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20</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507</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Rive en tôles planes y compris bandes de rive  pignon</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508</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Tôles lisses pour rivage  et plafond extérieur</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500</w:t>
            </w:r>
          </w:p>
        </w:tc>
        <w:tc>
          <w:tcPr>
            <w:tcW w:w="994"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600</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MENUISERIE BOIS ET METALLIQUE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601</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Porte métallique de 97 x 220</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602</w:t>
            </w:r>
          </w:p>
        </w:tc>
        <w:tc>
          <w:tcPr>
            <w:tcW w:w="4993" w:type="dxa"/>
            <w:tcBorders>
              <w:top w:val="nil"/>
              <w:left w:val="nil"/>
              <w:bottom w:val="single" w:sz="8" w:space="0" w:color="auto"/>
              <w:right w:val="single" w:sz="8" w:space="0" w:color="auto"/>
            </w:tcBorders>
            <w:shd w:val="clear" w:color="auto" w:fill="auto"/>
            <w:vAlign w:val="center"/>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color w:val="000000"/>
                <w:sz w:val="22"/>
                <w:szCs w:val="22"/>
              </w:rPr>
              <w:t>Fenêtre persienne en aluminium ou tôle ondulée (battants extérieurs) en tube galvanisé de 30 esp. de 10 cm (côté intérieur)</w:t>
            </w:r>
          </w:p>
        </w:tc>
        <w:tc>
          <w:tcPr>
            <w:tcW w:w="994" w:type="dxa"/>
            <w:gridSpan w:val="2"/>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31,5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lastRenderedPageBreak/>
              <w:t>603</w:t>
            </w:r>
          </w:p>
        </w:tc>
        <w:tc>
          <w:tcPr>
            <w:tcW w:w="4993" w:type="dxa"/>
            <w:tcBorders>
              <w:top w:val="nil"/>
              <w:left w:val="nil"/>
              <w:bottom w:val="single" w:sz="8" w:space="0" w:color="auto"/>
              <w:right w:val="single" w:sz="8" w:space="0" w:color="auto"/>
            </w:tcBorders>
            <w:shd w:val="clear" w:color="auto" w:fill="auto"/>
            <w:vAlign w:val="center"/>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Seuils en cornière de 30 (véranda et estrades)</w:t>
            </w:r>
          </w:p>
        </w:tc>
        <w:tc>
          <w:tcPr>
            <w:tcW w:w="994" w:type="dxa"/>
            <w:gridSpan w:val="2"/>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600</w:t>
            </w:r>
          </w:p>
        </w:tc>
        <w:tc>
          <w:tcPr>
            <w:tcW w:w="994"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700</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ELECTRICITE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701</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Tube flexible orange</w:t>
            </w:r>
          </w:p>
        </w:tc>
        <w:tc>
          <w:tcPr>
            <w:tcW w:w="994" w:type="dxa"/>
            <w:gridSpan w:val="2"/>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702</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Câble V.G.V de 1.5 mm</w:t>
            </w:r>
            <w:r w:rsidRPr="00967A44">
              <w:rPr>
                <w:rFonts w:ascii="Book Antiqua" w:hAnsi="Book Antiqua" w:cs="Arial"/>
                <w:color w:val="000000"/>
                <w:sz w:val="22"/>
                <w:szCs w:val="22"/>
                <w:vertAlign w:val="superscript"/>
              </w:rPr>
              <w:t xml:space="preserve">2 </w:t>
            </w:r>
          </w:p>
        </w:tc>
        <w:tc>
          <w:tcPr>
            <w:tcW w:w="994" w:type="dxa"/>
            <w:gridSpan w:val="2"/>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703</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Fil T.H de 2.5 mm</w:t>
            </w:r>
            <w:r w:rsidRPr="00967A44">
              <w:rPr>
                <w:rFonts w:ascii="Book Antiqua" w:hAnsi="Book Antiqua" w:cs="Arial"/>
                <w:color w:val="000000"/>
                <w:sz w:val="22"/>
                <w:szCs w:val="22"/>
                <w:vertAlign w:val="superscript"/>
              </w:rPr>
              <w:t>2</w:t>
            </w:r>
          </w:p>
        </w:tc>
        <w:tc>
          <w:tcPr>
            <w:tcW w:w="994" w:type="dxa"/>
            <w:gridSpan w:val="2"/>
            <w:tcBorders>
              <w:top w:val="nil"/>
              <w:left w:val="nil"/>
              <w:bottom w:val="single" w:sz="8" w:space="0" w:color="auto"/>
              <w:right w:val="single" w:sz="8" w:space="0" w:color="auto"/>
            </w:tcBorders>
            <w:shd w:val="clear" w:color="auto" w:fill="auto"/>
            <w:noWrap/>
            <w:hideMark/>
          </w:tcPr>
          <w:p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704</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Réglette complète de 1.20m donc 4 par salle et 02 à la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705</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Hublots ronds</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706</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Interrupteurs et prises de courant encastrés</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707</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Attaches, dominos, boîtiers, boîtes de dérivation, toutes sujétions de sécurité et raccordement au réseau existant dans l'établissement</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Ens</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700</w:t>
            </w:r>
          </w:p>
        </w:tc>
        <w:tc>
          <w:tcPr>
            <w:tcW w:w="994"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800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PEINTURE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801</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Plafond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802</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1300 sur Murs extérieurs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803</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Murs intérieurs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195</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804</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Application de deux couches de peinture de type émail A sur Menuiseries bois et métallique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800</w:t>
            </w:r>
          </w:p>
        </w:tc>
        <w:tc>
          <w:tcPr>
            <w:tcW w:w="994"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900</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VRD et 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901</w:t>
            </w:r>
          </w:p>
        </w:tc>
        <w:tc>
          <w:tcPr>
            <w:tcW w:w="4993"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Caniveaux en béton armé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65</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902</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Dallage des alentours du bâtiment en béton armé  de treillis soudé et dosé à 350 kg/m3</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903</w:t>
            </w:r>
          </w:p>
        </w:tc>
        <w:tc>
          <w:tcPr>
            <w:tcW w:w="4993" w:type="dxa"/>
            <w:tcBorders>
              <w:top w:val="nil"/>
              <w:left w:val="nil"/>
              <w:bottom w:val="single" w:sz="8" w:space="0" w:color="auto"/>
              <w:right w:val="single" w:sz="8" w:space="0" w:color="auto"/>
            </w:tcBorders>
            <w:shd w:val="clear" w:color="auto" w:fill="auto"/>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875" w:type="dxa"/>
            <w:tcBorders>
              <w:top w:val="nil"/>
              <w:left w:val="nil"/>
              <w:bottom w:val="single" w:sz="8" w:space="0" w:color="auto"/>
              <w:right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color w:val="000000"/>
                <w:sz w:val="22"/>
                <w:szCs w:val="22"/>
              </w:rPr>
            </w:pPr>
          </w:p>
        </w:tc>
      </w:tr>
      <w:tr w:rsidR="003B125C" w:rsidRPr="00967A44"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rsidR="003B125C" w:rsidRPr="00967A44" w:rsidRDefault="003B125C" w:rsidP="00C31B13">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900</w:t>
            </w:r>
          </w:p>
        </w:tc>
        <w:tc>
          <w:tcPr>
            <w:tcW w:w="994" w:type="dxa"/>
            <w:gridSpan w:val="2"/>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nil"/>
              <w:bottom w:val="nil"/>
              <w:right w:val="nil"/>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125C" w:rsidRPr="00967A44" w:rsidRDefault="003B125C" w:rsidP="00C31B13">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H.T</w:t>
            </w:r>
          </w:p>
        </w:tc>
        <w:tc>
          <w:tcPr>
            <w:tcW w:w="1276" w:type="dxa"/>
            <w:tcBorders>
              <w:top w:val="nil"/>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nil"/>
              <w:bottom w:val="nil"/>
              <w:right w:val="nil"/>
            </w:tcBorders>
            <w:shd w:val="clear" w:color="auto" w:fill="auto"/>
            <w:noWrap/>
            <w:vAlign w:val="center"/>
            <w:hideMark/>
          </w:tcPr>
          <w:p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125C" w:rsidRPr="00967A44" w:rsidRDefault="003B125C" w:rsidP="00C31B13">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TVA (19.25 %)</w:t>
            </w:r>
          </w:p>
        </w:tc>
        <w:tc>
          <w:tcPr>
            <w:tcW w:w="1276" w:type="dxa"/>
            <w:tcBorders>
              <w:top w:val="nil"/>
              <w:left w:val="nil"/>
              <w:bottom w:val="single" w:sz="4"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nil"/>
              <w:bottom w:val="nil"/>
              <w:right w:val="nil"/>
            </w:tcBorders>
            <w:shd w:val="clear" w:color="auto" w:fill="auto"/>
            <w:noWrap/>
            <w:vAlign w:val="center"/>
          </w:tcPr>
          <w:p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3B125C" w:rsidRPr="00967A44" w:rsidRDefault="003B125C" w:rsidP="00C31B13">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AIR (2,2% ou 5,5%)</w:t>
            </w:r>
          </w:p>
        </w:tc>
        <w:tc>
          <w:tcPr>
            <w:tcW w:w="1276" w:type="dxa"/>
            <w:tcBorders>
              <w:top w:val="single" w:sz="4" w:space="0" w:color="auto"/>
              <w:left w:val="nil"/>
              <w:bottom w:val="single" w:sz="4"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nil"/>
              <w:bottom w:val="nil"/>
              <w:right w:val="nil"/>
            </w:tcBorders>
            <w:shd w:val="clear" w:color="auto" w:fill="auto"/>
            <w:noWrap/>
            <w:vAlign w:val="center"/>
          </w:tcPr>
          <w:p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3B125C" w:rsidRPr="00967A44" w:rsidRDefault="003B125C" w:rsidP="00C31B13">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Total TTC</w:t>
            </w:r>
          </w:p>
        </w:tc>
        <w:tc>
          <w:tcPr>
            <w:tcW w:w="1276" w:type="dxa"/>
            <w:tcBorders>
              <w:top w:val="single" w:sz="4" w:space="0" w:color="auto"/>
              <w:left w:val="nil"/>
              <w:bottom w:val="single" w:sz="4"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r w:rsidR="003B125C" w:rsidRPr="00967A44" w:rsidTr="003B125C">
        <w:trPr>
          <w:trHeight w:val="57"/>
          <w:jc w:val="center"/>
        </w:trPr>
        <w:tc>
          <w:tcPr>
            <w:tcW w:w="630" w:type="dxa"/>
            <w:tcBorders>
              <w:top w:val="nil"/>
              <w:left w:val="nil"/>
              <w:bottom w:val="nil"/>
              <w:right w:val="nil"/>
            </w:tcBorders>
            <w:shd w:val="clear" w:color="auto" w:fill="auto"/>
            <w:noWrap/>
            <w:vAlign w:val="center"/>
          </w:tcPr>
          <w:p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3B125C" w:rsidRPr="00967A44" w:rsidRDefault="003B125C" w:rsidP="00C31B13">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r>
              <w:rPr>
                <w:rFonts w:ascii="Book Antiqua" w:hAnsi="Book Antiqua" w:cs="Arial"/>
                <w:b/>
                <w:bCs/>
                <w:color w:val="000000"/>
                <w:sz w:val="22"/>
                <w:szCs w:val="22"/>
              </w:rPr>
              <w:t xml:space="preserve">et </w:t>
            </w:r>
            <w:r w:rsidRPr="00967A44">
              <w:rPr>
                <w:rFonts w:ascii="Book Antiqua" w:hAnsi="Book Antiqua" w:cs="Arial"/>
                <w:b/>
                <w:bCs/>
                <w:color w:val="000000"/>
                <w:sz w:val="22"/>
                <w:szCs w:val="22"/>
              </w:rPr>
              <w:t>A</w:t>
            </w:r>
            <w:r>
              <w:rPr>
                <w:rFonts w:ascii="Book Antiqua" w:hAnsi="Book Antiqua" w:cs="Arial"/>
                <w:b/>
                <w:bCs/>
                <w:color w:val="000000"/>
                <w:sz w:val="22"/>
                <w:szCs w:val="22"/>
              </w:rPr>
              <w:t xml:space="preserve"> Mandater</w:t>
            </w:r>
          </w:p>
        </w:tc>
        <w:tc>
          <w:tcPr>
            <w:tcW w:w="1276" w:type="dxa"/>
            <w:tcBorders>
              <w:top w:val="single" w:sz="4" w:space="0" w:color="auto"/>
              <w:left w:val="nil"/>
              <w:bottom w:val="single" w:sz="8" w:space="0" w:color="auto"/>
              <w:right w:val="single" w:sz="8" w:space="0" w:color="auto"/>
            </w:tcBorders>
            <w:shd w:val="clear" w:color="auto" w:fill="auto"/>
            <w:noWrap/>
            <w:vAlign w:val="center"/>
          </w:tcPr>
          <w:p w:rsidR="003B125C" w:rsidRPr="00967A44" w:rsidRDefault="003B125C" w:rsidP="00207B1E">
            <w:pPr>
              <w:jc w:val="right"/>
              <w:rPr>
                <w:rFonts w:ascii="Book Antiqua" w:hAnsi="Book Antiqua" w:cs="Arial"/>
                <w:b/>
                <w:bCs/>
                <w:color w:val="000000"/>
                <w:sz w:val="22"/>
                <w:szCs w:val="22"/>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rsidR="005E5477" w:rsidRDefault="005E5477" w:rsidP="005E5477">
      <w:pPr>
        <w:widowControl w:val="0"/>
        <w:autoSpaceDE w:val="0"/>
        <w:spacing w:after="120"/>
        <w:jc w:val="both"/>
        <w:rPr>
          <w:rFonts w:ascii="Book Antiqua" w:hAnsi="Book Antiqua"/>
          <w:b/>
          <w:bCs/>
          <w:lang w:val="fr-CM"/>
        </w:rPr>
      </w:pPr>
    </w:p>
    <w:p w:rsidR="0066677D" w:rsidRPr="0066677D" w:rsidRDefault="0066677D" w:rsidP="0066677D">
      <w:pPr>
        <w:widowControl w:val="0"/>
        <w:autoSpaceDE w:val="0"/>
        <w:spacing w:line="360" w:lineRule="auto"/>
        <w:jc w:val="both"/>
        <w:rPr>
          <w:rFonts w:ascii="Book Antiqua" w:hAnsi="Book Antiqua"/>
          <w:i/>
          <w:color w:val="FF0000"/>
        </w:rPr>
      </w:pPr>
    </w:p>
    <w:p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sidRPr="00787254">
        <w:rPr>
          <w:rFonts w:ascii="Book Antiqua" w:hAnsi="Book Antiqua"/>
        </w:rPr>
        <w:t>Date et Signature</w:t>
      </w:r>
    </w:p>
    <w:p w:rsidR="007750D7" w:rsidRPr="00787254" w:rsidRDefault="007750D7" w:rsidP="00230C15">
      <w:pPr>
        <w:suppressAutoHyphens w:val="0"/>
        <w:autoSpaceDN/>
        <w:textAlignment w:val="auto"/>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2" w:name="_Toc390335369"/>
      <w:bookmarkStart w:id="403" w:name="_Toc390418128"/>
      <w:bookmarkStart w:id="404" w:name="_Toc97543364"/>
      <w:bookmarkStart w:id="405" w:name="_Toc97557124"/>
      <w:bookmarkStart w:id="406"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2"/>
      <w:bookmarkEnd w:id="403"/>
      <w:bookmarkEnd w:id="404"/>
      <w:bookmarkEnd w:id="405"/>
      <w:bookmarkEnd w:id="406"/>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7"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7"/>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3E0710"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3E0710"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8" w:name="_Toc97543365"/>
      <w:bookmarkStart w:id="409" w:name="_Toc97557126"/>
      <w:r w:rsidRPr="00787254">
        <w:rPr>
          <w:rFonts w:ascii="Book Antiqua" w:hAnsi="Book Antiqua"/>
          <w:sz w:val="24"/>
          <w:szCs w:val="24"/>
        </w:rPr>
        <w:lastRenderedPageBreak/>
        <w:t>Modèle de sous-détail des prix</w:t>
      </w:r>
      <w:bookmarkEnd w:id="408"/>
      <w:bookmarkEnd w:id="409"/>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0" w:name="_Toc390335370"/>
      <w:bookmarkStart w:id="411" w:name="_Toc390418129"/>
      <w:bookmarkStart w:id="412" w:name="_Toc97543366"/>
      <w:bookmarkStart w:id="413" w:name="_Toc97557127"/>
      <w:bookmarkStart w:id="414"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0"/>
      <w:bookmarkEnd w:id="411"/>
      <w:bookmarkEnd w:id="412"/>
      <w:bookmarkEnd w:id="413"/>
      <w:bookmarkEnd w:id="414"/>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3E0710"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3E0710"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3E0710"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3E0710"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1"/>
      <w:bookmarkStart w:id="416" w:name="_Toc390418130"/>
      <w:bookmarkStart w:id="417" w:name="_Toc97543367"/>
      <w:bookmarkStart w:id="418" w:name="_Toc97557128"/>
      <w:bookmarkStart w:id="419"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5"/>
      <w:bookmarkEnd w:id="416"/>
      <w:bookmarkEnd w:id="417"/>
      <w:bookmarkEnd w:id="418"/>
      <w:bookmarkEnd w:id="419"/>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3E0710"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B046D">
        <w:rPr>
          <w:rFonts w:ascii="Book Antiqua" w:hAnsi="Book Antiqua" w:cs="Times New Roman"/>
        </w:rPr>
        <w:t>134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134</w:t>
      </w:r>
      <w:r w:rsidR="003E0710"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0"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bookmarkEnd w:id="420"/>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1"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140</w:t>
      </w:r>
      <w:r w:rsidR="003E0710"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141</w:t>
      </w:r>
      <w:r w:rsidR="003E0710"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141</w:t>
      </w:r>
      <w:r w:rsidR="003E0710"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143</w:t>
      </w:r>
      <w:r w:rsidR="003E0710"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3E0710"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3E0710" w:rsidRPr="00787254">
        <w:rPr>
          <w:rFonts w:ascii="Book Antiqua" w:hAnsi="Book Antiqua" w:cs="Times New Roman"/>
        </w:rPr>
      </w:r>
      <w:r w:rsidR="003E0710" w:rsidRPr="00787254">
        <w:rPr>
          <w:rFonts w:ascii="Book Antiqua" w:hAnsi="Book Antiqua" w:cs="Times New Roman"/>
        </w:rPr>
        <w:fldChar w:fldCharType="separate"/>
      </w:r>
      <w:r w:rsidR="00AB046D">
        <w:rPr>
          <w:rFonts w:ascii="Book Antiqua" w:hAnsi="Book Antiqua" w:cs="Times New Roman"/>
        </w:rPr>
        <w:t>136</w:t>
      </w:r>
      <w:r w:rsidR="003E0710"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3E0710"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2" w:name="_Toc530309771"/>
      <w:bookmarkStart w:id="423" w:name="_Toc97557129"/>
      <w:bookmarkStart w:id="424"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2"/>
      <w:bookmarkEnd w:id="423"/>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5" w:name="_Toc530309772"/>
      <w:bookmarkStart w:id="426"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5"/>
      <w:bookmarkEnd w:id="426"/>
    </w:p>
    <w:p w:rsidR="007C7B7A" w:rsidRPr="00787254" w:rsidRDefault="007C7B7A" w:rsidP="00230C15">
      <w:pPr>
        <w:widowControl w:val="0"/>
        <w:autoSpaceDE w:val="0"/>
        <w:spacing w:line="360" w:lineRule="auto"/>
        <w:ind w:left="107" w:right="-20"/>
        <w:rPr>
          <w:rFonts w:ascii="Book Antiqua" w:hAnsi="Book Antiqua"/>
        </w:rPr>
      </w:pPr>
      <w:bookmarkStart w:id="427"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8"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29" w:name="_Toc530309774"/>
      <w:bookmarkStart w:id="430"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29"/>
      <w:bookmarkEnd w:id="430"/>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1" w:name="_Toc530309775"/>
      <w:bookmarkStart w:id="432"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3" w:name="_Toc157617479"/>
      <w:bookmarkStart w:id="434" w:name="_Toc530309776"/>
      <w:bookmarkStart w:id="435"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3"/>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4"/>
      <w:bookmarkEnd w:id="435"/>
    </w:p>
    <w:p w:rsidR="008169AF" w:rsidRPr="00787254" w:rsidRDefault="008169AF" w:rsidP="00230C15">
      <w:pPr>
        <w:pStyle w:val="Titre2"/>
        <w:spacing w:line="360" w:lineRule="auto"/>
        <w:rPr>
          <w:rFonts w:ascii="Book Antiqua" w:hAnsi="Book Antiqua"/>
          <w:sz w:val="24"/>
          <w:szCs w:val="24"/>
        </w:rPr>
      </w:pPr>
      <w:bookmarkStart w:id="436" w:name="_Toc529986297"/>
      <w:bookmarkStart w:id="437" w:name="_Toc530307558"/>
      <w:bookmarkStart w:id="438" w:name="_Toc530309777"/>
      <w:bookmarkStart w:id="439" w:name="_Toc97557135"/>
      <w:r w:rsidRPr="00787254">
        <w:rPr>
          <w:rFonts w:ascii="Book Antiqua" w:hAnsi="Book Antiqua"/>
          <w:b w:val="0"/>
          <w:bCs w:val="0"/>
          <w:sz w:val="24"/>
          <w:szCs w:val="24"/>
        </w:rPr>
        <w:t>Note sur la présentation des plannings</w:t>
      </w:r>
      <w:bookmarkEnd w:id="436"/>
      <w:bookmarkEnd w:id="437"/>
      <w:bookmarkEnd w:id="438"/>
      <w:bookmarkEnd w:id="439"/>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0" w:name="_Toc156822352"/>
      <w:bookmarkStart w:id="441" w:name="_Toc156822793"/>
      <w:bookmarkStart w:id="442" w:name="_Toc156825461"/>
      <w:bookmarkStart w:id="443" w:name="_Toc156826483"/>
      <w:bookmarkStart w:id="444" w:name="_Toc156853937"/>
      <w:bookmarkStart w:id="445" w:name="_Toc156855437"/>
      <w:bookmarkStart w:id="446" w:name="_Hlk163136133"/>
      <w:r w:rsidRPr="00787254">
        <w:rPr>
          <w:rFonts w:ascii="Book Antiqua" w:hAnsi="Book Antiqua"/>
          <w:b/>
          <w:bCs/>
          <w:caps/>
          <w:color w:val="000000" w:themeColor="text1"/>
          <w:spacing w:val="36"/>
          <w:w w:val="80"/>
          <w:position w:val="-1"/>
        </w:rPr>
        <w:t>CALENDRIER des activités (programme de travail)</w:t>
      </w:r>
      <w:bookmarkEnd w:id="440"/>
      <w:bookmarkEnd w:id="441"/>
      <w:bookmarkEnd w:id="442"/>
      <w:bookmarkEnd w:id="443"/>
      <w:bookmarkEnd w:id="444"/>
      <w:bookmarkEnd w:id="445"/>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7" w:name="_Toc64435224"/>
            <w:bookmarkStart w:id="448" w:name="_Toc64435414"/>
            <w:bookmarkStart w:id="449" w:name="_Toc64435604"/>
            <w:bookmarkStart w:id="450" w:name="_Toc72513346"/>
            <w:bookmarkStart w:id="451" w:name="_Toc72513664"/>
            <w:bookmarkStart w:id="452" w:name="_Toc72514644"/>
            <w:bookmarkStart w:id="453" w:name="_Toc72514823"/>
            <w:bookmarkStart w:id="454" w:name="_Toc72515058"/>
            <w:bookmarkStart w:id="455" w:name="_Toc156822349"/>
            <w:bookmarkStart w:id="456" w:name="_Toc156822790"/>
            <w:bookmarkStart w:id="457" w:name="_Toc156825458"/>
            <w:bookmarkStart w:id="458" w:name="_Toc156826480"/>
            <w:bookmarkStart w:id="459" w:name="_Toc156853934"/>
            <w:bookmarkStart w:id="460" w:name="_Toc156855434"/>
            <w:r w:rsidRPr="00787254">
              <w:rPr>
                <w:rFonts w:ascii="Book Antiqua" w:hAnsi="Book Antiqua"/>
                <w:b/>
                <w:bCs/>
              </w:rPr>
              <w:t>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1" w:name="_Toc64435225"/>
            <w:bookmarkStart w:id="462" w:name="_Toc64435415"/>
            <w:bookmarkStart w:id="463" w:name="_Toc64435605"/>
            <w:bookmarkStart w:id="464" w:name="_Toc72513347"/>
            <w:bookmarkStart w:id="465" w:name="_Toc72513665"/>
            <w:bookmarkStart w:id="466" w:name="_Toc72514645"/>
            <w:bookmarkStart w:id="467" w:name="_Toc72514824"/>
            <w:bookmarkStart w:id="468" w:name="_Toc72515059"/>
            <w:bookmarkStart w:id="469" w:name="_Toc156822350"/>
            <w:bookmarkStart w:id="470" w:name="_Toc156822791"/>
            <w:bookmarkStart w:id="471" w:name="_Toc156825459"/>
            <w:bookmarkStart w:id="472" w:name="_Toc156826481"/>
            <w:bookmarkStart w:id="473" w:name="_Toc156853935"/>
            <w:bookmarkStart w:id="474" w:name="_Toc156855435"/>
            <w:r w:rsidRPr="00787254">
              <w:rPr>
                <w:rFonts w:ascii="Book Antiqua" w:hAnsi="Book Antiqua"/>
                <w:b/>
                <w:bCs/>
              </w:rPr>
              <w:t>Personnel (sous forme de graphique à barres)</w:t>
            </w:r>
            <w:bookmarkEnd w:id="461"/>
            <w:bookmarkEnd w:id="462"/>
            <w:bookmarkEnd w:id="463"/>
            <w:r w:rsidRPr="00787254">
              <w:rPr>
                <w:rFonts w:ascii="Book Antiqua" w:hAnsi="Book Antiqua"/>
                <w:b/>
                <w:bCs/>
                <w:vertAlign w:val="superscript"/>
              </w:rPr>
              <w:footnoteReference w:customMarkFollows="1" w:id="2"/>
              <w:t>2</w:t>
            </w:r>
            <w:bookmarkEnd w:id="464"/>
            <w:bookmarkEnd w:id="465"/>
            <w:bookmarkEnd w:id="466"/>
            <w:bookmarkEnd w:id="467"/>
            <w:bookmarkEnd w:id="468"/>
            <w:bookmarkEnd w:id="469"/>
            <w:bookmarkEnd w:id="470"/>
            <w:bookmarkEnd w:id="471"/>
            <w:bookmarkEnd w:id="472"/>
            <w:bookmarkEnd w:id="473"/>
            <w:bookmarkEnd w:id="474"/>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5" w:name="_Toc64435226"/>
            <w:bookmarkStart w:id="476" w:name="_Toc64435416"/>
            <w:bookmarkStart w:id="477" w:name="_Toc64435606"/>
            <w:bookmarkStart w:id="478" w:name="_Toc72513348"/>
            <w:bookmarkStart w:id="479" w:name="_Toc72513666"/>
            <w:bookmarkStart w:id="480" w:name="_Toc72514646"/>
            <w:bookmarkStart w:id="481" w:name="_Toc72514825"/>
            <w:bookmarkStart w:id="482" w:name="_Toc72515060"/>
            <w:bookmarkStart w:id="483" w:name="_Toc156822351"/>
            <w:bookmarkStart w:id="484" w:name="_Toc156822792"/>
            <w:bookmarkStart w:id="485" w:name="_Toc156825460"/>
            <w:bookmarkStart w:id="486" w:name="_Toc156826482"/>
            <w:bookmarkStart w:id="487" w:name="_Toc156853936"/>
            <w:bookmarkStart w:id="488" w:name="_Toc156855436"/>
            <w:r w:rsidRPr="00787254">
              <w:rPr>
                <w:rFonts w:ascii="Book Antiqua" w:hAnsi="Book Antiqua"/>
                <w:b/>
                <w:bCs/>
              </w:rPr>
              <w:t>Total personnel/mois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3E0710"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6"/>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89"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Terme de projets  similaires</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89"/>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0"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0"/>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1" w:name="_Hlk143620781"/>
      <w:r w:rsidRPr="00787254">
        <w:rPr>
          <w:rFonts w:ascii="Book Antiqua" w:hAnsi="Book Antiqua"/>
          <w:b/>
          <w:bCs/>
          <w:caps/>
          <w:spacing w:val="36"/>
          <w:w w:val="80"/>
          <w:position w:val="-1"/>
        </w:rPr>
        <w:t>Modèle fiche de prestations susceptibles d’être sous-traitées commandées</w:t>
      </w:r>
      <w:bookmarkEnd w:id="491"/>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2"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2"/>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Nomdel’employé: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Nomdureprésentanthabilité: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3" w:name="_Toc156822342"/>
      <w:bookmarkStart w:id="494" w:name="_Toc156822783"/>
      <w:bookmarkStart w:id="495" w:name="_Toc156825451"/>
      <w:bookmarkStart w:id="496" w:name="_Toc156826473"/>
      <w:bookmarkStart w:id="497" w:name="_Toc156853927"/>
      <w:bookmarkStart w:id="498" w:name="_Toc156855427"/>
      <w:bookmarkStart w:id="499"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3"/>
      <w:bookmarkEnd w:id="494"/>
      <w:bookmarkEnd w:id="495"/>
      <w:bookmarkEnd w:id="496"/>
      <w:bookmarkEnd w:id="497"/>
      <w:bookmarkEnd w:id="498"/>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0" w:name="_Toc156822344"/>
      <w:bookmarkStart w:id="501" w:name="_Toc156822785"/>
      <w:bookmarkStart w:id="502" w:name="_Toc156825453"/>
      <w:bookmarkStart w:id="503" w:name="_Toc156826475"/>
      <w:bookmarkStart w:id="504" w:name="_Toc156853929"/>
      <w:bookmarkStart w:id="505"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6" w:name="_Toc156822345"/>
      <w:bookmarkStart w:id="507" w:name="_Toc156822786"/>
      <w:bookmarkStart w:id="508" w:name="_Toc156825454"/>
      <w:bookmarkStart w:id="509" w:name="_Toc156826476"/>
      <w:bookmarkStart w:id="510" w:name="_Toc156853930"/>
      <w:bookmarkStart w:id="511" w:name="_Toc156855430"/>
      <w:bookmarkEnd w:id="500"/>
      <w:bookmarkEnd w:id="501"/>
      <w:bookmarkEnd w:id="502"/>
      <w:bookmarkEnd w:id="503"/>
      <w:bookmarkEnd w:id="504"/>
      <w:bookmarkEnd w:id="505"/>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6"/>
      <w:bookmarkEnd w:id="507"/>
      <w:bookmarkEnd w:id="508"/>
      <w:bookmarkEnd w:id="509"/>
      <w:bookmarkEnd w:id="510"/>
      <w:bookmarkEnd w:id="511"/>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2" w:name="_Toc4398465"/>
      <w:bookmarkStart w:id="513" w:name="_Toc4400468"/>
      <w:bookmarkStart w:id="514" w:name="_Toc4400739"/>
      <w:bookmarkStart w:id="515" w:name="_Toc4400997"/>
      <w:bookmarkStart w:id="516" w:name="_Toc4401163"/>
      <w:bookmarkStart w:id="517" w:name="_Toc102984783"/>
      <w:bookmarkStart w:id="518" w:name="_Toc156822354"/>
      <w:bookmarkStart w:id="519" w:name="_Toc156822795"/>
      <w:bookmarkStart w:id="520" w:name="_Toc156825463"/>
      <w:bookmarkStart w:id="521" w:name="_Toc156826485"/>
      <w:bookmarkStart w:id="522" w:name="_Toc156853939"/>
      <w:bookmarkStart w:id="523"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4" w:name="_Hlk152231933"/>
      <w:r w:rsidR="00225F12" w:rsidRPr="00787254">
        <w:rPr>
          <w:rFonts w:ascii="Book Antiqua" w:hAnsi="Book Antiqua"/>
          <w:b/>
          <w:bCs/>
          <w:caps/>
          <w:color w:val="000000" w:themeColor="text1"/>
          <w:spacing w:val="36"/>
          <w:w w:val="80"/>
          <w:position w:val="-1"/>
        </w:rPr>
        <w:t>Fiche d’information relative au matériel essentiel</w:t>
      </w:r>
      <w:bookmarkEnd w:id="512"/>
      <w:bookmarkEnd w:id="513"/>
      <w:bookmarkEnd w:id="514"/>
      <w:bookmarkEnd w:id="515"/>
      <w:bookmarkEnd w:id="516"/>
      <w:bookmarkEnd w:id="524"/>
      <w:r w:rsidR="00225F12" w:rsidRPr="00787254">
        <w:rPr>
          <w:rFonts w:ascii="Book Antiqua" w:hAnsi="Book Antiqua"/>
          <w:b/>
          <w:bCs/>
          <w:caps/>
          <w:color w:val="000000" w:themeColor="text1"/>
          <w:spacing w:val="36"/>
          <w:w w:val="80"/>
          <w:position w:val="-1"/>
        </w:rPr>
        <w:t>, le cas échéant</w:t>
      </w:r>
      <w:bookmarkEnd w:id="517"/>
      <w:bookmarkEnd w:id="518"/>
      <w:bookmarkEnd w:id="519"/>
      <w:bookmarkEnd w:id="520"/>
      <w:bookmarkEnd w:id="521"/>
      <w:bookmarkEnd w:id="522"/>
      <w:bookmarkEnd w:id="523"/>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5"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5"/>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6" w:name="_Toc102984784"/>
      <w:bookmarkStart w:id="527"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6"/>
      <w:bookmarkEnd w:id="527"/>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8" w:name="_Toc97543368"/>
      <w:bookmarkStart w:id="529" w:name="_Toc157306472"/>
      <w:bookmarkEnd w:id="499"/>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Default="00F31B7E"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Default="007E3FB5" w:rsidP="00813C0A">
      <w:pPr>
        <w:pStyle w:val="DTAOpices"/>
        <w:rPr>
          <w:rFonts w:ascii="Book Antiqua" w:hAnsi="Book Antiqua"/>
          <w:sz w:val="24"/>
          <w:szCs w:val="24"/>
        </w:rPr>
      </w:pPr>
    </w:p>
    <w:p w:rsidR="007E3FB5" w:rsidRPr="00787254" w:rsidRDefault="007E3FB5"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A86430" w:rsidRDefault="00F17CD8" w:rsidP="00813C0A">
      <w:pPr>
        <w:pStyle w:val="DTAOpices"/>
        <w:rPr>
          <w:rFonts w:ascii="Book Antiqua" w:hAnsi="Book Antiqua"/>
          <w:sz w:val="24"/>
          <w:szCs w:val="24"/>
        </w:rPr>
      </w:pPr>
      <w:r w:rsidRPr="00A86430">
        <w:rPr>
          <w:rFonts w:ascii="Book Antiqua" w:hAnsi="Book Antiqua"/>
          <w:sz w:val="24"/>
          <w:szCs w:val="24"/>
        </w:rPr>
        <w:t xml:space="preserve">piece n°11 </w:t>
      </w:r>
    </w:p>
    <w:p w:rsidR="00C01C91" w:rsidRPr="00A86430" w:rsidRDefault="00C01C91" w:rsidP="00813C0A">
      <w:pPr>
        <w:pStyle w:val="DTAOpices"/>
        <w:rPr>
          <w:rFonts w:ascii="Book Antiqua" w:hAnsi="Book Antiqua"/>
          <w:sz w:val="24"/>
          <w:szCs w:val="24"/>
        </w:rPr>
      </w:pPr>
      <w:r w:rsidRPr="00A86430">
        <w:rPr>
          <w:rFonts w:ascii="Book Antiqua" w:hAnsi="Book Antiqua"/>
          <w:sz w:val="24"/>
          <w:szCs w:val="24"/>
        </w:rPr>
        <w:t>Charte d’Intégrité</w:t>
      </w:r>
      <w:bookmarkEnd w:id="528"/>
      <w:bookmarkEnd w:id="529"/>
    </w:p>
    <w:p w:rsidR="00C01C91" w:rsidRPr="00A86430" w:rsidRDefault="00C01C91" w:rsidP="00230C15">
      <w:pPr>
        <w:widowControl w:val="0"/>
        <w:tabs>
          <w:tab w:val="left" w:pos="10480"/>
        </w:tabs>
        <w:autoSpaceDE w:val="0"/>
        <w:spacing w:line="360" w:lineRule="auto"/>
        <w:jc w:val="both"/>
        <w:rPr>
          <w:rFonts w:ascii="Book Antiqua" w:hAnsi="Book Antiqua"/>
        </w:rPr>
      </w:pPr>
    </w:p>
    <w:p w:rsidR="00C01C91" w:rsidRPr="00A86430" w:rsidRDefault="00C01C91" w:rsidP="00230C15">
      <w:pPr>
        <w:widowControl w:val="0"/>
        <w:tabs>
          <w:tab w:val="left" w:pos="10480"/>
        </w:tabs>
        <w:autoSpaceDE w:val="0"/>
        <w:spacing w:line="360" w:lineRule="auto"/>
        <w:jc w:val="both"/>
        <w:rPr>
          <w:rFonts w:ascii="Book Antiqua" w:hAnsi="Book Antiqua"/>
        </w:rPr>
      </w:pPr>
    </w:p>
    <w:p w:rsidR="00C01C91" w:rsidRPr="00A86430" w:rsidRDefault="00C01C91" w:rsidP="00230C15">
      <w:pPr>
        <w:widowControl w:val="0"/>
        <w:tabs>
          <w:tab w:val="left" w:pos="10480"/>
        </w:tabs>
        <w:autoSpaceDE w:val="0"/>
        <w:spacing w:line="360" w:lineRule="auto"/>
        <w:jc w:val="both"/>
        <w:rPr>
          <w:rFonts w:ascii="Book Antiqua" w:hAnsi="Book Antiqua"/>
        </w:rPr>
      </w:pPr>
    </w:p>
    <w:p w:rsidR="00C01C91" w:rsidRPr="00A86430" w:rsidRDefault="00C01C91" w:rsidP="00230C15">
      <w:pPr>
        <w:widowControl w:val="0"/>
        <w:tabs>
          <w:tab w:val="left" w:pos="10480"/>
        </w:tabs>
        <w:autoSpaceDE w:val="0"/>
        <w:spacing w:line="360" w:lineRule="auto"/>
        <w:jc w:val="both"/>
        <w:rPr>
          <w:rFonts w:ascii="Book Antiqua" w:hAnsi="Book Antiqua"/>
        </w:rPr>
      </w:pPr>
    </w:p>
    <w:p w:rsidR="00C01C91" w:rsidRPr="00A86430" w:rsidRDefault="00C01C91" w:rsidP="00230C15">
      <w:pPr>
        <w:widowControl w:val="0"/>
        <w:tabs>
          <w:tab w:val="left" w:pos="10480"/>
        </w:tabs>
        <w:autoSpaceDE w:val="0"/>
        <w:spacing w:line="360" w:lineRule="auto"/>
        <w:jc w:val="both"/>
        <w:rPr>
          <w:rFonts w:ascii="Book Antiqua" w:hAnsi="Book Antiqua"/>
        </w:rPr>
      </w:pPr>
    </w:p>
    <w:p w:rsidR="00C01C91" w:rsidRPr="00A86430" w:rsidRDefault="00C01C91" w:rsidP="00230C15">
      <w:pPr>
        <w:widowControl w:val="0"/>
        <w:tabs>
          <w:tab w:val="left" w:pos="10480"/>
        </w:tabs>
        <w:autoSpaceDE w:val="0"/>
        <w:spacing w:line="360" w:lineRule="auto"/>
        <w:jc w:val="both"/>
        <w:rPr>
          <w:rFonts w:ascii="Book Antiqua" w:hAnsi="Book Antiqua"/>
        </w:rPr>
      </w:pPr>
    </w:p>
    <w:p w:rsidR="002E3EBC" w:rsidRPr="00A86430" w:rsidRDefault="002E3EBC" w:rsidP="00230C15">
      <w:pPr>
        <w:suppressAutoHyphens w:val="0"/>
        <w:autoSpaceDN/>
        <w:spacing w:line="360" w:lineRule="auto"/>
        <w:textAlignment w:val="auto"/>
        <w:rPr>
          <w:rFonts w:ascii="Book Antiqua" w:hAnsi="Book Antiqua"/>
        </w:rPr>
      </w:pPr>
      <w:r w:rsidRPr="00A86430">
        <w:rPr>
          <w:rFonts w:ascii="Book Antiqua" w:hAnsi="Book Antiqua"/>
          <w:b/>
          <w:bCs/>
          <w:i/>
        </w:rPr>
        <w:br w:type="page"/>
      </w:r>
    </w:p>
    <w:p w:rsidR="002E3EBC" w:rsidRPr="00A86430" w:rsidRDefault="002E3EBC" w:rsidP="00171B32">
      <w:pPr>
        <w:pStyle w:val="DTAOtitre"/>
        <w:rPr>
          <w:rFonts w:ascii="Book Antiqua" w:hAnsi="Book Antiqua"/>
          <w:sz w:val="24"/>
          <w:szCs w:val="24"/>
        </w:rPr>
      </w:pPr>
      <w:r w:rsidRPr="00A86430">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0" w:name="_Toc97543369"/>
      <w:bookmarkStart w:id="531"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7E3FB5" w:rsidRPr="00787254" w:rsidRDefault="007E3FB5" w:rsidP="007E3FB5">
      <w:pPr>
        <w:widowControl w:val="0"/>
        <w:autoSpaceDE w:val="0"/>
        <w:spacing w:line="360" w:lineRule="auto"/>
        <w:jc w:val="center"/>
        <w:rPr>
          <w:rFonts w:ascii="Book Antiqua" w:hAnsi="Book Antiqua"/>
        </w:rPr>
      </w:pPr>
      <w:r w:rsidRPr="00787254">
        <w:rPr>
          <w:rFonts w:ascii="Book Antiqua" w:hAnsi="Book Antiqua"/>
          <w:b/>
          <w:bCs/>
        </w:rPr>
        <w:t>Note relative à la déclaration d’engagement aux clauses sociales et environnementales</w:t>
      </w:r>
    </w:p>
    <w:p w:rsidR="007E3FB5" w:rsidRPr="00787254" w:rsidRDefault="007E3FB5" w:rsidP="007E3FB5">
      <w:pPr>
        <w:widowControl w:val="0"/>
        <w:autoSpaceDE w:val="0"/>
        <w:spacing w:line="360" w:lineRule="auto"/>
        <w:jc w:val="both"/>
        <w:rPr>
          <w:rFonts w:ascii="Book Antiqua" w:hAnsi="Book Antiqua"/>
        </w:rPr>
      </w:pPr>
    </w:p>
    <w:p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2E3EBC" w:rsidRPr="00787254" w:rsidRDefault="002E3EBC" w:rsidP="007E3FB5">
      <w:pPr>
        <w:suppressAutoHyphens w:val="0"/>
        <w:autoSpaceDN/>
        <w:textAlignment w:val="auto"/>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70"/>
      <w:bookmarkStart w:id="533" w:name="_Toc97557136"/>
      <w:bookmarkStart w:id="534"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5" w:name="_Toc390335372"/>
      <w:bookmarkStart w:id="536" w:name="_Toc390418131"/>
      <w:r w:rsidR="00353DCC" w:rsidRPr="00787254">
        <w:rPr>
          <w:rFonts w:ascii="Book Antiqua" w:hAnsi="Book Antiqua"/>
          <w:sz w:val="24"/>
          <w:szCs w:val="24"/>
        </w:rPr>
        <w:t>Justificatifs des études préalables</w:t>
      </w:r>
      <w:bookmarkEnd w:id="532"/>
      <w:bookmarkEnd w:id="533"/>
      <w:bookmarkEnd w:id="534"/>
      <w:bookmarkEnd w:id="535"/>
      <w:bookmarkEnd w:id="536"/>
    </w:p>
    <w:p w:rsidR="00273DD0" w:rsidRPr="00787254" w:rsidRDefault="00273DD0" w:rsidP="00230C15">
      <w:pPr>
        <w:widowControl w:val="0"/>
        <w:autoSpaceDE w:val="0"/>
        <w:spacing w:line="360" w:lineRule="auto"/>
        <w:jc w:val="both"/>
        <w:rPr>
          <w:rFonts w:ascii="Book Antiqua" w:hAnsi="Book Antiqua"/>
          <w:spacing w:val="39"/>
        </w:rPr>
      </w:pPr>
    </w:p>
    <w:p w:rsidR="007E3FB5" w:rsidRPr="00787254" w:rsidRDefault="007E3FB5" w:rsidP="007E3FB5">
      <w:pPr>
        <w:widowControl w:val="0"/>
        <w:autoSpaceDE w:val="0"/>
        <w:spacing w:line="360" w:lineRule="auto"/>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7E3FB5" w:rsidRPr="00787254" w:rsidRDefault="007E3FB5" w:rsidP="007E3FB5">
      <w:pPr>
        <w:widowControl w:val="0"/>
        <w:autoSpaceDE w:val="0"/>
        <w:spacing w:line="360" w:lineRule="auto"/>
        <w:jc w:val="both"/>
        <w:rPr>
          <w:rFonts w:ascii="Book Antiqua" w:hAnsi="Book Antiqua"/>
          <w:spacing w:val="39"/>
        </w:rPr>
      </w:pPr>
    </w:p>
    <w:p w:rsidR="007E3FB5" w:rsidRPr="00787254" w:rsidRDefault="007E3FB5" w:rsidP="007E3FB5">
      <w:pPr>
        <w:widowControl w:val="0"/>
        <w:autoSpaceDE w:val="0"/>
        <w:spacing w:line="360" w:lineRule="auto"/>
        <w:jc w:val="both"/>
        <w:rPr>
          <w:rFonts w:ascii="Book Antiqua" w:hAnsi="Book Antiqua"/>
          <w:spacing w:val="39"/>
        </w:rPr>
      </w:pPr>
    </w:p>
    <w:p w:rsidR="007E3FB5" w:rsidRPr="00787254" w:rsidRDefault="007E3FB5" w:rsidP="007E3FB5">
      <w:pPr>
        <w:pStyle w:val="Titre2"/>
        <w:spacing w:line="360" w:lineRule="auto"/>
        <w:jc w:val="center"/>
        <w:rPr>
          <w:rFonts w:ascii="Book Antiqua" w:hAnsi="Book Antiqua"/>
          <w:i w:val="0"/>
          <w:sz w:val="24"/>
          <w:szCs w:val="24"/>
        </w:rPr>
      </w:pPr>
      <w:bookmarkStart w:id="537" w:name="_Toc530307559"/>
      <w:bookmarkStart w:id="538" w:name="_Toc530309780"/>
      <w:bookmarkStart w:id="539" w:name="_Toc97557137"/>
      <w:r w:rsidRPr="00787254">
        <w:rPr>
          <w:rFonts w:ascii="Book Antiqua" w:hAnsi="Book Antiqua"/>
          <w:bCs w:val="0"/>
          <w:i w:val="0"/>
          <w:position w:val="1"/>
          <w:sz w:val="24"/>
          <w:szCs w:val="24"/>
        </w:rPr>
        <w:t>Note relative au Visa de maturité ou aux études préalables</w:t>
      </w:r>
      <w:bookmarkEnd w:id="537"/>
      <w:bookmarkEnd w:id="538"/>
      <w:bookmarkEnd w:id="539"/>
    </w:p>
    <w:p w:rsidR="007E3FB5" w:rsidRPr="00787254" w:rsidRDefault="007E3FB5" w:rsidP="007E3FB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7E3FB5" w:rsidRPr="00787254" w:rsidRDefault="007E3FB5" w:rsidP="007E3FB5">
      <w:pPr>
        <w:widowControl w:val="0"/>
        <w:tabs>
          <w:tab w:val="left" w:pos="2720"/>
        </w:tabs>
        <w:autoSpaceDE w:val="0"/>
        <w:spacing w:line="360" w:lineRule="auto"/>
        <w:jc w:val="both"/>
        <w:rPr>
          <w:rFonts w:ascii="Book Antiqua" w:hAnsi="Book Antiqua"/>
        </w:rPr>
      </w:pPr>
    </w:p>
    <w:p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7E3FB5" w:rsidRPr="00787254" w:rsidRDefault="007E3FB5" w:rsidP="007E3FB5">
      <w:pPr>
        <w:widowControl w:val="0"/>
        <w:autoSpaceDE w:val="0"/>
        <w:spacing w:line="360" w:lineRule="auto"/>
        <w:jc w:val="both"/>
        <w:rPr>
          <w:rFonts w:ascii="Book Antiqua" w:hAnsi="Book Antiqua"/>
        </w:rPr>
      </w:pPr>
    </w:p>
    <w:p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7E3FB5" w:rsidRPr="007E3FB5" w:rsidRDefault="007E3FB5" w:rsidP="007E3FB5">
      <w:pPr>
        <w:suppressAutoHyphens w:val="0"/>
        <w:autoSpaceDN/>
        <w:textAlignment w:val="auto"/>
        <w:rPr>
          <w:rFonts w:ascii="Book Antiqua" w:hAnsi="Book Antiqua"/>
          <w:spacing w:val="39"/>
        </w:rPr>
      </w:pPr>
    </w:p>
    <w:p w:rsidR="00F654CD" w:rsidRPr="00787254" w:rsidRDefault="00D25E90" w:rsidP="00171B32">
      <w:pPr>
        <w:pStyle w:val="DTAOtitre"/>
        <w:rPr>
          <w:rFonts w:ascii="Book Antiqua" w:hAnsi="Book Antiqua"/>
          <w:sz w:val="24"/>
          <w:szCs w:val="24"/>
        </w:rPr>
      </w:pPr>
      <w:r w:rsidRPr="007E3FB5">
        <w:br w:type="page"/>
      </w:r>
      <w:bookmarkStart w:id="540" w:name="_Toc530309781"/>
      <w:bookmarkStart w:id="541"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0"/>
      <w:bookmarkEnd w:id="541"/>
    </w:p>
    <w:bookmarkEnd w:id="424"/>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7E3FB5" w:rsidRDefault="007E3FB5" w:rsidP="00230C15">
      <w:pPr>
        <w:widowControl w:val="0"/>
        <w:autoSpaceDE w:val="0"/>
        <w:spacing w:line="360" w:lineRule="auto"/>
        <w:jc w:val="both"/>
        <w:rPr>
          <w:rFonts w:ascii="Book Antiqua" w:hAnsi="Book Antiqua"/>
        </w:rPr>
      </w:pPr>
    </w:p>
    <w:p w:rsidR="007E3FB5" w:rsidRPr="00787254" w:rsidRDefault="007E3FB5"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2" w:name="_Toc97543371"/>
      <w:bookmarkStart w:id="543" w:name="_Toc97557139"/>
      <w:bookmarkStart w:id="544"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2"/>
      <w:bookmarkEnd w:id="543"/>
      <w:bookmarkEnd w:id="544"/>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E3FB5" w:rsidTr="00A00C6B">
        <w:trPr>
          <w:trHeight w:val="1565"/>
        </w:trPr>
        <w:tc>
          <w:tcPr>
            <w:tcW w:w="3628" w:type="dxa"/>
          </w:tcPr>
          <w:p w:rsidR="00720D6A" w:rsidRPr="007E3FB5" w:rsidRDefault="00720D6A" w:rsidP="00A00C6B">
            <w:pPr>
              <w:suppressAutoHyphens w:val="0"/>
              <w:spacing w:before="126" w:line="213" w:lineRule="exact"/>
              <w:ind w:right="645"/>
              <w:jc w:val="center"/>
              <w:textAlignment w:val="auto"/>
              <w:rPr>
                <w:rFonts w:ascii="Book Antiqua" w:hAnsi="Book Antiqua"/>
                <w:b/>
                <w:sz w:val="16"/>
                <w:szCs w:val="16"/>
                <w:lang w:val="fr-FR"/>
              </w:rPr>
            </w:pPr>
            <w:r w:rsidRPr="007E3FB5">
              <w:rPr>
                <w:rFonts w:ascii="Book Antiqua" w:hAnsi="Book Antiqua"/>
                <w:b/>
                <w:sz w:val="16"/>
                <w:szCs w:val="16"/>
                <w:lang w:val="fr-FR"/>
              </w:rPr>
              <w:lastRenderedPageBreak/>
              <w:t>REPUBLIQUEDU</w:t>
            </w:r>
            <w:r w:rsidRPr="007E3FB5">
              <w:rPr>
                <w:rFonts w:ascii="Book Antiqua" w:hAnsi="Book Antiqua"/>
                <w:b/>
                <w:spacing w:val="-2"/>
                <w:sz w:val="16"/>
                <w:szCs w:val="16"/>
                <w:lang w:val="fr-FR"/>
              </w:rPr>
              <w:t>CAMEROUN</w:t>
            </w:r>
          </w:p>
          <w:p w:rsidR="00720D6A" w:rsidRPr="007E3FB5" w:rsidRDefault="00720D6A" w:rsidP="00A00C6B">
            <w:pPr>
              <w:suppressAutoHyphens w:val="0"/>
              <w:spacing w:line="196" w:lineRule="exact"/>
              <w:ind w:left="34" w:right="645"/>
              <w:jc w:val="center"/>
              <w:textAlignment w:val="auto"/>
              <w:rPr>
                <w:rFonts w:ascii="Book Antiqua" w:hAnsi="Book Antiqua"/>
                <w:sz w:val="16"/>
                <w:szCs w:val="16"/>
                <w:lang w:val="fr-FR"/>
              </w:rPr>
            </w:pPr>
            <w:r w:rsidRPr="007E3FB5">
              <w:rPr>
                <w:rFonts w:ascii="Book Antiqua" w:hAnsi="Book Antiqua"/>
                <w:sz w:val="16"/>
                <w:szCs w:val="16"/>
                <w:lang w:val="fr-FR"/>
              </w:rPr>
              <w:t>Paix–Travail–</w:t>
            </w:r>
            <w:r w:rsidRPr="007E3FB5">
              <w:rPr>
                <w:rFonts w:ascii="Book Antiqua" w:hAnsi="Book Antiqua"/>
                <w:spacing w:val="-2"/>
                <w:sz w:val="16"/>
                <w:szCs w:val="16"/>
                <w:lang w:val="fr-FR"/>
              </w:rPr>
              <w:t xml:space="preserve"> Patrie</w:t>
            </w:r>
          </w:p>
          <w:p w:rsidR="00720D6A" w:rsidRPr="007E3FB5" w:rsidRDefault="00720D6A" w:rsidP="00A00C6B">
            <w:pPr>
              <w:suppressAutoHyphens w:val="0"/>
              <w:spacing w:line="194"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rsidR="00720D6A" w:rsidRPr="007E3FB5" w:rsidRDefault="00720D6A" w:rsidP="00A00C6B">
            <w:pPr>
              <w:suppressAutoHyphens w:val="0"/>
              <w:spacing w:line="194" w:lineRule="exact"/>
              <w:ind w:left="30" w:right="645"/>
              <w:jc w:val="center"/>
              <w:textAlignment w:val="auto"/>
              <w:rPr>
                <w:rFonts w:ascii="Book Antiqua" w:hAnsi="Book Antiqua"/>
                <w:sz w:val="16"/>
                <w:szCs w:val="16"/>
                <w:lang w:val="fr-FR"/>
              </w:rPr>
            </w:pPr>
            <w:r w:rsidRPr="007E3FB5">
              <w:rPr>
                <w:rFonts w:ascii="Book Antiqua" w:hAnsi="Book Antiqua"/>
                <w:sz w:val="16"/>
                <w:szCs w:val="16"/>
                <w:lang w:val="fr-FR"/>
              </w:rPr>
              <w:t>PRESIDENCEDELA</w:t>
            </w:r>
            <w:r w:rsidRPr="007E3FB5">
              <w:rPr>
                <w:rFonts w:ascii="Book Antiqua" w:hAnsi="Book Antiqua"/>
                <w:spacing w:val="-2"/>
                <w:sz w:val="16"/>
                <w:szCs w:val="16"/>
                <w:lang w:val="fr-FR"/>
              </w:rPr>
              <w:t>REPUBLIQUE</w:t>
            </w:r>
          </w:p>
          <w:p w:rsidR="00720D6A" w:rsidRPr="007E3FB5" w:rsidRDefault="00720D6A" w:rsidP="00A00C6B">
            <w:pPr>
              <w:suppressAutoHyphens w:val="0"/>
              <w:spacing w:line="196"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rsidR="00720D6A" w:rsidRPr="007E3FB5" w:rsidRDefault="00720D6A" w:rsidP="00A00C6B">
            <w:pPr>
              <w:suppressAutoHyphens w:val="0"/>
              <w:spacing w:line="196" w:lineRule="exact"/>
              <w:ind w:left="32" w:right="645"/>
              <w:jc w:val="center"/>
              <w:textAlignment w:val="auto"/>
              <w:rPr>
                <w:rFonts w:ascii="Book Antiqua" w:hAnsi="Book Antiqua"/>
                <w:b/>
                <w:sz w:val="16"/>
                <w:szCs w:val="16"/>
                <w:lang w:val="fr-FR"/>
              </w:rPr>
            </w:pPr>
            <w:r w:rsidRPr="007E3FB5">
              <w:rPr>
                <w:rFonts w:ascii="Book Antiqua" w:hAnsi="Book Antiqua"/>
                <w:b/>
                <w:sz w:val="16"/>
                <w:szCs w:val="16"/>
                <w:lang w:val="fr-FR"/>
              </w:rPr>
              <w:t>MINISTEREDESMARCHES</w:t>
            </w:r>
            <w:r w:rsidRPr="007E3FB5">
              <w:rPr>
                <w:rFonts w:ascii="Book Antiqua" w:hAnsi="Book Antiqua"/>
                <w:b/>
                <w:spacing w:val="-2"/>
                <w:sz w:val="16"/>
                <w:szCs w:val="16"/>
                <w:lang w:val="fr-FR"/>
              </w:rPr>
              <w:t>PUBLICS</w:t>
            </w:r>
          </w:p>
          <w:p w:rsidR="00720D6A" w:rsidRPr="007E3FB5" w:rsidRDefault="00720D6A" w:rsidP="00A00C6B">
            <w:pPr>
              <w:suppressAutoHyphens w:val="0"/>
              <w:spacing w:line="212" w:lineRule="exact"/>
              <w:ind w:left="36" w:right="645"/>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c>
          <w:tcPr>
            <w:tcW w:w="2741" w:type="dxa"/>
          </w:tcPr>
          <w:p w:rsidR="00720D6A" w:rsidRPr="007E3FB5" w:rsidRDefault="00720D6A" w:rsidP="00A00C6B">
            <w:pPr>
              <w:suppressAutoHyphens w:val="0"/>
              <w:ind w:left="666"/>
              <w:textAlignment w:val="auto"/>
              <w:rPr>
                <w:rFonts w:ascii="Book Antiqua" w:hAnsi="Book Antiqua"/>
                <w:sz w:val="16"/>
                <w:szCs w:val="16"/>
              </w:rPr>
            </w:pPr>
            <w:r w:rsidRPr="007E3FB5">
              <w:rPr>
                <w:rFonts w:ascii="Book Antiqua" w:hAnsi="Book Antiqua"/>
                <w:noProof/>
                <w:sz w:val="16"/>
                <w:szCs w:val="16"/>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E3FB5" w:rsidRDefault="00720D6A" w:rsidP="00A00C6B">
            <w:pPr>
              <w:suppressAutoHyphens w:val="0"/>
              <w:spacing w:before="167" w:line="212" w:lineRule="exact"/>
              <w:ind w:left="648" w:right="35"/>
              <w:jc w:val="center"/>
              <w:textAlignment w:val="auto"/>
              <w:rPr>
                <w:rFonts w:ascii="Book Antiqua" w:hAnsi="Book Antiqua"/>
                <w:b/>
                <w:sz w:val="16"/>
                <w:szCs w:val="16"/>
              </w:rPr>
            </w:pPr>
            <w:r w:rsidRPr="007E3FB5">
              <w:rPr>
                <w:rFonts w:ascii="Book Antiqua" w:hAnsi="Book Antiqua"/>
                <w:b/>
                <w:sz w:val="16"/>
                <w:szCs w:val="16"/>
              </w:rPr>
              <w:t>REPUBLICOF</w:t>
            </w:r>
            <w:r w:rsidRPr="007E3FB5">
              <w:rPr>
                <w:rFonts w:ascii="Book Antiqua" w:hAnsi="Book Antiqua"/>
                <w:b/>
                <w:spacing w:val="-2"/>
                <w:sz w:val="16"/>
                <w:szCs w:val="16"/>
              </w:rPr>
              <w:t>CAMEROON</w:t>
            </w:r>
          </w:p>
          <w:p w:rsidR="00720D6A" w:rsidRPr="007E3FB5" w:rsidRDefault="00720D6A" w:rsidP="00A00C6B">
            <w:pPr>
              <w:suppressAutoHyphens w:val="0"/>
              <w:spacing w:line="194" w:lineRule="exact"/>
              <w:ind w:left="648" w:right="36"/>
              <w:jc w:val="center"/>
              <w:textAlignment w:val="auto"/>
              <w:rPr>
                <w:rFonts w:ascii="Book Antiqua" w:hAnsi="Book Antiqua"/>
                <w:sz w:val="16"/>
                <w:szCs w:val="16"/>
              </w:rPr>
            </w:pPr>
            <w:r w:rsidRPr="007E3FB5">
              <w:rPr>
                <w:rFonts w:ascii="Book Antiqua" w:hAnsi="Book Antiqua"/>
                <w:sz w:val="16"/>
                <w:szCs w:val="16"/>
              </w:rPr>
              <w:t>Peace–Work–</w:t>
            </w:r>
            <w:r w:rsidRPr="007E3FB5">
              <w:rPr>
                <w:rFonts w:ascii="Book Antiqua" w:hAnsi="Book Antiqua"/>
                <w:spacing w:val="-2"/>
                <w:sz w:val="16"/>
                <w:szCs w:val="16"/>
              </w:rPr>
              <w:t>Fatherland</w:t>
            </w:r>
          </w:p>
          <w:p w:rsidR="00720D6A" w:rsidRPr="007E3FB5" w:rsidRDefault="00720D6A" w:rsidP="00A00C6B">
            <w:pPr>
              <w:suppressAutoHyphens w:val="0"/>
              <w:spacing w:line="194"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rsidR="00720D6A" w:rsidRPr="007E3FB5" w:rsidRDefault="00720D6A" w:rsidP="00A00C6B">
            <w:pPr>
              <w:suppressAutoHyphens w:val="0"/>
              <w:spacing w:line="196" w:lineRule="exact"/>
              <w:ind w:left="648" w:right="34"/>
              <w:jc w:val="center"/>
              <w:textAlignment w:val="auto"/>
              <w:rPr>
                <w:rFonts w:ascii="Book Antiqua" w:hAnsi="Book Antiqua"/>
                <w:sz w:val="16"/>
                <w:szCs w:val="16"/>
              </w:rPr>
            </w:pPr>
            <w:r w:rsidRPr="007E3FB5">
              <w:rPr>
                <w:rFonts w:ascii="Book Antiqua" w:hAnsi="Book Antiqua"/>
                <w:sz w:val="16"/>
                <w:szCs w:val="16"/>
              </w:rPr>
              <w:t>PRESIDENCYOFTHE</w:t>
            </w:r>
            <w:r w:rsidRPr="007E3FB5">
              <w:rPr>
                <w:rFonts w:ascii="Book Antiqua" w:hAnsi="Book Antiqua"/>
                <w:spacing w:val="-2"/>
                <w:sz w:val="16"/>
                <w:szCs w:val="16"/>
              </w:rPr>
              <w:t>REPUBLIC</w:t>
            </w:r>
          </w:p>
          <w:p w:rsidR="00720D6A" w:rsidRPr="007E3FB5" w:rsidRDefault="00720D6A" w:rsidP="00A00C6B">
            <w:pPr>
              <w:suppressAutoHyphens w:val="0"/>
              <w:spacing w:line="196"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rsidR="00720D6A" w:rsidRPr="007E3FB5" w:rsidRDefault="00720D6A" w:rsidP="00A00C6B">
            <w:pPr>
              <w:suppressAutoHyphens w:val="0"/>
              <w:spacing w:line="194" w:lineRule="exact"/>
              <w:ind w:left="648" w:right="35"/>
              <w:jc w:val="center"/>
              <w:textAlignment w:val="auto"/>
              <w:rPr>
                <w:rFonts w:ascii="Book Antiqua" w:hAnsi="Book Antiqua"/>
                <w:b/>
                <w:sz w:val="16"/>
                <w:szCs w:val="16"/>
              </w:rPr>
            </w:pPr>
            <w:r w:rsidRPr="007E3FB5">
              <w:rPr>
                <w:rFonts w:ascii="Book Antiqua" w:hAnsi="Book Antiqua"/>
                <w:b/>
                <w:sz w:val="16"/>
                <w:szCs w:val="16"/>
              </w:rPr>
              <w:t>MINISTRYOFPUBLIC</w:t>
            </w:r>
            <w:r w:rsidRPr="007E3FB5">
              <w:rPr>
                <w:rFonts w:ascii="Book Antiqua" w:hAnsi="Book Antiqua"/>
                <w:b/>
                <w:spacing w:val="-2"/>
                <w:sz w:val="16"/>
                <w:szCs w:val="16"/>
              </w:rPr>
              <w:t>CONTRACTS</w:t>
            </w:r>
          </w:p>
          <w:p w:rsidR="00720D6A" w:rsidRPr="007E3FB5" w:rsidRDefault="00720D6A" w:rsidP="00A00C6B">
            <w:pPr>
              <w:suppressAutoHyphens w:val="0"/>
              <w:spacing w:line="192"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r>
    </w:tbl>
    <w:p w:rsidR="00720D6A" w:rsidRPr="00787254" w:rsidRDefault="00720D6A" w:rsidP="00720D6A">
      <w:pPr>
        <w:spacing w:before="155" w:after="120"/>
        <w:rPr>
          <w:rFonts w:ascii="Book Antiqua" w:hAnsi="Book Antiqua"/>
        </w:rPr>
      </w:pPr>
    </w:p>
    <w:p w:rsidR="00720D6A" w:rsidRPr="00787254" w:rsidRDefault="003E0710"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3E0710"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3E0710"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lastRenderedPageBreak/>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Default="00720D6A"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rsidR="0026216E" w:rsidRPr="00787254" w:rsidRDefault="0026216E"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F69" w:rsidRDefault="00774F69">
      <w:r>
        <w:separator/>
      </w:r>
    </w:p>
  </w:endnote>
  <w:endnote w:type="continuationSeparator" w:id="1">
    <w:p w:rsidR="00774F69" w:rsidRDefault="00774F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Default="003E0710">
    <w:pPr>
      <w:pStyle w:val="Pieddepage"/>
      <w:jc w:val="center"/>
    </w:pPr>
    <w:r>
      <w:fldChar w:fldCharType="begin"/>
    </w:r>
    <w:r w:rsidR="00C77ECB">
      <w:instrText xml:space="preserve"> PAGE </w:instrText>
    </w:r>
    <w:r>
      <w:fldChar w:fldCharType="separate"/>
    </w:r>
    <w:r w:rsidR="00A86430">
      <w:rPr>
        <w:noProof/>
      </w:rPr>
      <w:t>6</w:t>
    </w:r>
    <w:r>
      <w:fldChar w:fldCharType="end"/>
    </w:r>
  </w:p>
  <w:p w:rsidR="00C77ECB" w:rsidRDefault="00C77EC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Default="003E0710">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77ECB" w:rsidRDefault="003E0710">
                <w:pPr>
                  <w:pStyle w:val="Pieddepage"/>
                </w:pPr>
                <w:r>
                  <w:rPr>
                    <w:rStyle w:val="Numrodepage"/>
                  </w:rPr>
                  <w:fldChar w:fldCharType="begin"/>
                </w:r>
                <w:r w:rsidR="00C77ECB">
                  <w:rPr>
                    <w:rStyle w:val="Numrodepage"/>
                  </w:rPr>
                  <w:instrText xml:space="preserve"> PAGE </w:instrText>
                </w:r>
                <w:r>
                  <w:rPr>
                    <w:rStyle w:val="Numrodepage"/>
                  </w:rPr>
                  <w:fldChar w:fldCharType="separate"/>
                </w:r>
                <w:r w:rsidR="00A86430">
                  <w:rPr>
                    <w:rStyle w:val="Numrodepage"/>
                    <w:noProof/>
                  </w:rPr>
                  <w:t>147</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Default="003E0710">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77ECB" w:rsidRDefault="003E0710">
                <w:pPr>
                  <w:pStyle w:val="Pieddepage"/>
                </w:pPr>
                <w:r>
                  <w:rPr>
                    <w:rStyle w:val="Numrodepage"/>
                  </w:rPr>
                  <w:fldChar w:fldCharType="begin"/>
                </w:r>
                <w:r w:rsidR="00C77ECB">
                  <w:rPr>
                    <w:rStyle w:val="Numrodepage"/>
                  </w:rPr>
                  <w:instrText xml:space="preserve"> PAGE </w:instrText>
                </w:r>
                <w:r>
                  <w:rPr>
                    <w:rStyle w:val="Numrodepage"/>
                  </w:rPr>
                  <w:fldChar w:fldCharType="separate"/>
                </w:r>
                <w:r w:rsidR="00A86430">
                  <w:rPr>
                    <w:rStyle w:val="Numrodepage"/>
                    <w:noProof/>
                  </w:rPr>
                  <w:t>171</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F69" w:rsidRDefault="00774F69">
      <w:r>
        <w:rPr>
          <w:color w:val="000000"/>
        </w:rPr>
        <w:separator/>
      </w:r>
    </w:p>
  </w:footnote>
  <w:footnote w:type="continuationSeparator" w:id="1">
    <w:p w:rsidR="00774F69" w:rsidRDefault="00774F69">
      <w:r>
        <w:continuationSeparator/>
      </w:r>
    </w:p>
  </w:footnote>
  <w:footnote w:id="2">
    <w:p w:rsidR="00C77ECB" w:rsidRPr="00A14336" w:rsidRDefault="00C77ECB"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C77ECB" w:rsidRPr="00A14336" w:rsidRDefault="00C77ECB"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Default="003E0710">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77ECB" w:rsidRDefault="00C77ECB">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Pr="005E1D0A" w:rsidRDefault="003E0710" w:rsidP="00225F12">
    <w:pPr>
      <w:pStyle w:val="En-tte"/>
      <w:pBdr>
        <w:bottom w:val="single" w:sz="6" w:space="1" w:color="auto"/>
      </w:pBdr>
      <w:tabs>
        <w:tab w:val="clear" w:pos="9072"/>
        <w:tab w:val="right" w:pos="9090"/>
      </w:tabs>
      <w:rPr>
        <w:sz w:val="20"/>
      </w:rPr>
    </w:pPr>
    <w:r>
      <w:rPr>
        <w:sz w:val="20"/>
      </w:rPr>
      <w:fldChar w:fldCharType="begin"/>
    </w:r>
    <w:r w:rsidR="00C77ECB">
      <w:rPr>
        <w:sz w:val="20"/>
      </w:rPr>
      <w:instrText xml:space="preserve"> PAGE  \* MERGEFORMAT </w:instrText>
    </w:r>
    <w:r>
      <w:rPr>
        <w:sz w:val="20"/>
      </w:rPr>
      <w:fldChar w:fldCharType="separate"/>
    </w:r>
    <w:r w:rsidR="00C77ECB">
      <w:rPr>
        <w:noProof/>
        <w:sz w:val="20"/>
      </w:rPr>
      <w:t>32</w:t>
    </w:r>
    <w:r>
      <w:rPr>
        <w:sz w:val="20"/>
      </w:rPr>
      <w:fldChar w:fldCharType="end"/>
    </w:r>
    <w:r w:rsidR="00C77ECB">
      <w:rPr>
        <w:sz w:val="20"/>
      </w:rPr>
      <w:tab/>
    </w:r>
    <w:r w:rsidR="00C77ECB">
      <w:rPr>
        <w:rStyle w:val="Numrodepage"/>
        <w:rFonts w:eastAsia="Calibri"/>
        <w:sz w:val="20"/>
      </w:rPr>
      <w:t>Section 4. Proposition technique - Tableaux type</w:t>
    </w:r>
  </w:p>
  <w:p w:rsidR="00C77ECB" w:rsidRDefault="00C77EC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CB" w:rsidRPr="00FE1AF2" w:rsidRDefault="00C77ECB"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2E978AD"/>
    <w:multiLevelType w:val="hybridMultilevel"/>
    <w:tmpl w:val="E234A3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C7A5BA1"/>
    <w:multiLevelType w:val="singleLevel"/>
    <w:tmpl w:val="04090017"/>
    <w:lvl w:ilvl="0">
      <w:start w:val="1"/>
      <w:numFmt w:val="lowerLetter"/>
      <w:lvlText w:val="%1)"/>
      <w:lvlJc w:val="left"/>
      <w:pPr>
        <w:tabs>
          <w:tab w:val="num" w:pos="720"/>
        </w:tabs>
        <w:ind w:left="720" w:hanging="360"/>
      </w:pPr>
    </w:lvl>
  </w:abstractNum>
  <w:abstractNum w:abstractNumId="62">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B213987"/>
    <w:multiLevelType w:val="hybridMultilevel"/>
    <w:tmpl w:val="810C1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9"/>
  </w:num>
  <w:num w:numId="3">
    <w:abstractNumId w:val="116"/>
  </w:num>
  <w:num w:numId="4">
    <w:abstractNumId w:val="58"/>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9"/>
  </w:num>
  <w:num w:numId="12">
    <w:abstractNumId w:val="20"/>
  </w:num>
  <w:num w:numId="13">
    <w:abstractNumId w:val="77"/>
  </w:num>
  <w:num w:numId="14">
    <w:abstractNumId w:val="79"/>
  </w:num>
  <w:num w:numId="15">
    <w:abstractNumId w:val="70"/>
  </w:num>
  <w:num w:numId="16">
    <w:abstractNumId w:val="135"/>
  </w:num>
  <w:num w:numId="17">
    <w:abstractNumId w:val="122"/>
  </w:num>
  <w:num w:numId="18">
    <w:abstractNumId w:val="103"/>
  </w:num>
  <w:num w:numId="19">
    <w:abstractNumId w:val="82"/>
  </w:num>
  <w:num w:numId="20">
    <w:abstractNumId w:val="112"/>
  </w:num>
  <w:num w:numId="21">
    <w:abstractNumId w:val="50"/>
  </w:num>
  <w:num w:numId="22">
    <w:abstractNumId w:val="6"/>
  </w:num>
  <w:num w:numId="23">
    <w:abstractNumId w:val="118"/>
  </w:num>
  <w:num w:numId="24">
    <w:abstractNumId w:val="107"/>
  </w:num>
  <w:num w:numId="25">
    <w:abstractNumId w:val="40"/>
  </w:num>
  <w:num w:numId="26">
    <w:abstractNumId w:val="143"/>
  </w:num>
  <w:num w:numId="27">
    <w:abstractNumId w:val="69"/>
  </w:num>
  <w:num w:numId="28">
    <w:abstractNumId w:val="80"/>
  </w:num>
  <w:num w:numId="29">
    <w:abstractNumId w:val="71"/>
  </w:num>
  <w:num w:numId="30">
    <w:abstractNumId w:val="30"/>
  </w:num>
  <w:num w:numId="31">
    <w:abstractNumId w:val="65"/>
  </w:num>
  <w:num w:numId="32">
    <w:abstractNumId w:val="16"/>
  </w:num>
  <w:num w:numId="33">
    <w:abstractNumId w:val="99"/>
  </w:num>
  <w:num w:numId="34">
    <w:abstractNumId w:val="38"/>
  </w:num>
  <w:num w:numId="35">
    <w:abstractNumId w:val="115"/>
  </w:num>
  <w:num w:numId="36">
    <w:abstractNumId w:val="110"/>
  </w:num>
  <w:num w:numId="37">
    <w:abstractNumId w:val="133"/>
  </w:num>
  <w:num w:numId="38">
    <w:abstractNumId w:val="91"/>
  </w:num>
  <w:num w:numId="39">
    <w:abstractNumId w:val="10"/>
  </w:num>
  <w:num w:numId="40">
    <w:abstractNumId w:val="144"/>
  </w:num>
  <w:num w:numId="41">
    <w:abstractNumId w:val="54"/>
  </w:num>
  <w:num w:numId="42">
    <w:abstractNumId w:val="105"/>
  </w:num>
  <w:num w:numId="43">
    <w:abstractNumId w:val="57"/>
  </w:num>
  <w:num w:numId="44">
    <w:abstractNumId w:val="55"/>
  </w:num>
  <w:num w:numId="45">
    <w:abstractNumId w:val="31"/>
  </w:num>
  <w:num w:numId="46">
    <w:abstractNumId w:val="104"/>
  </w:num>
  <w:num w:numId="47">
    <w:abstractNumId w:val="120"/>
  </w:num>
  <w:num w:numId="48">
    <w:abstractNumId w:val="127"/>
  </w:num>
  <w:num w:numId="49">
    <w:abstractNumId w:val="139"/>
  </w:num>
  <w:num w:numId="50">
    <w:abstractNumId w:val="102"/>
  </w:num>
  <w:num w:numId="51">
    <w:abstractNumId w:val="113"/>
  </w:num>
  <w:num w:numId="52">
    <w:abstractNumId w:val="45"/>
  </w:num>
  <w:num w:numId="53">
    <w:abstractNumId w:val="130"/>
  </w:num>
  <w:num w:numId="54">
    <w:abstractNumId w:val="125"/>
  </w:num>
  <w:num w:numId="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61"/>
  </w:num>
  <w:num w:numId="58">
    <w:abstractNumId w:val="56"/>
  </w:num>
  <w:num w:numId="59">
    <w:abstractNumId w:val="126"/>
  </w:num>
  <w:num w:numId="60">
    <w:abstractNumId w:val="48"/>
  </w:num>
  <w:num w:numId="61">
    <w:abstractNumId w:val="109"/>
  </w:num>
  <w:num w:numId="62">
    <w:abstractNumId w:val="67"/>
  </w:num>
  <w:num w:numId="63">
    <w:abstractNumId w:val="121"/>
  </w:num>
  <w:num w:numId="64">
    <w:abstractNumId w:val="78"/>
  </w:num>
  <w:num w:numId="65">
    <w:abstractNumId w:val="117"/>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52"/>
  </w:num>
  <w:num w:numId="70">
    <w:abstractNumId w:val="141"/>
  </w:num>
  <w:num w:numId="71">
    <w:abstractNumId w:val="88"/>
  </w:num>
  <w:num w:numId="72">
    <w:abstractNumId w:val="28"/>
  </w:num>
  <w:num w:numId="73">
    <w:abstractNumId w:val="4"/>
  </w:num>
  <w:num w:numId="74">
    <w:abstractNumId w:val="119"/>
  </w:num>
  <w:num w:numId="75">
    <w:abstractNumId w:val="98"/>
  </w:num>
  <w:num w:numId="76">
    <w:abstractNumId w:val="46"/>
  </w:num>
  <w:num w:numId="77">
    <w:abstractNumId w:val="21"/>
  </w:num>
  <w:num w:numId="78">
    <w:abstractNumId w:val="24"/>
  </w:num>
  <w:num w:numId="79">
    <w:abstractNumId w:val="72"/>
  </w:num>
  <w:num w:numId="80">
    <w:abstractNumId w:val="8"/>
  </w:num>
  <w:num w:numId="81">
    <w:abstractNumId w:val="100"/>
  </w:num>
  <w:num w:numId="82">
    <w:abstractNumId w:val="3"/>
  </w:num>
  <w:num w:numId="83">
    <w:abstractNumId w:val="95"/>
  </w:num>
  <w:num w:numId="84">
    <w:abstractNumId w:val="47"/>
  </w:num>
  <w:num w:numId="85">
    <w:abstractNumId w:val="17"/>
  </w:num>
  <w:num w:numId="86">
    <w:abstractNumId w:val="73"/>
  </w:num>
  <w:num w:numId="87">
    <w:abstractNumId w:val="137"/>
  </w:num>
  <w:num w:numId="88">
    <w:abstractNumId w:val="136"/>
  </w:num>
  <w:num w:numId="89">
    <w:abstractNumId w:val="142"/>
  </w:num>
  <w:num w:numId="90">
    <w:abstractNumId w:val="9"/>
  </w:num>
  <w:num w:numId="91">
    <w:abstractNumId w:val="92"/>
  </w:num>
  <w:num w:numId="92">
    <w:abstractNumId w:val="36"/>
  </w:num>
  <w:num w:numId="93">
    <w:abstractNumId w:val="134"/>
  </w:num>
  <w:num w:numId="94">
    <w:abstractNumId w:val="132"/>
  </w:num>
  <w:num w:numId="95">
    <w:abstractNumId w:val="12"/>
  </w:num>
  <w:num w:numId="96">
    <w:abstractNumId w:val="89"/>
  </w:num>
  <w:num w:numId="97">
    <w:abstractNumId w:val="41"/>
  </w:num>
  <w:num w:numId="98">
    <w:abstractNumId w:val="96"/>
  </w:num>
  <w:num w:numId="99">
    <w:abstractNumId w:val="64"/>
  </w:num>
  <w:num w:numId="100">
    <w:abstractNumId w:val="0"/>
  </w:num>
  <w:num w:numId="101">
    <w:abstractNumId w:val="26"/>
  </w:num>
  <w:num w:numId="102">
    <w:abstractNumId w:val="68"/>
  </w:num>
  <w:num w:numId="103">
    <w:abstractNumId w:val="97"/>
  </w:num>
  <w:num w:numId="104">
    <w:abstractNumId w:val="101"/>
  </w:num>
  <w:num w:numId="105">
    <w:abstractNumId w:val="51"/>
  </w:num>
  <w:num w:numId="106">
    <w:abstractNumId w:val="75"/>
  </w:num>
  <w:num w:numId="107">
    <w:abstractNumId w:val="27"/>
  </w:num>
  <w:num w:numId="108">
    <w:abstractNumId w:val="83"/>
  </w:num>
  <w:num w:numId="109">
    <w:abstractNumId w:val="34"/>
  </w:num>
  <w:num w:numId="110">
    <w:abstractNumId w:val="114"/>
  </w:num>
  <w:num w:numId="111">
    <w:abstractNumId w:val="62"/>
  </w:num>
  <w:num w:numId="112">
    <w:abstractNumId w:val="5"/>
  </w:num>
  <w:num w:numId="113">
    <w:abstractNumId w:val="123"/>
  </w:num>
  <w:num w:numId="114">
    <w:abstractNumId w:val="66"/>
  </w:num>
  <w:num w:numId="115">
    <w:abstractNumId w:val="87"/>
  </w:num>
  <w:num w:numId="116">
    <w:abstractNumId w:val="59"/>
  </w:num>
  <w:num w:numId="117">
    <w:abstractNumId w:val="2"/>
  </w:num>
  <w:num w:numId="118">
    <w:abstractNumId w:val="33"/>
  </w:num>
  <w:num w:numId="119">
    <w:abstractNumId w:val="13"/>
  </w:num>
  <w:num w:numId="120">
    <w:abstractNumId w:val="111"/>
  </w:num>
  <w:num w:numId="121">
    <w:abstractNumId w:val="81"/>
  </w:num>
  <w:num w:numId="122">
    <w:abstractNumId w:val="76"/>
  </w:num>
  <w:num w:numId="123">
    <w:abstractNumId w:val="7"/>
  </w:num>
  <w:num w:numId="124">
    <w:abstractNumId w:val="1"/>
  </w:num>
  <w:num w:numId="125">
    <w:abstractNumId w:val="63"/>
  </w:num>
  <w:num w:numId="126">
    <w:abstractNumId w:val="43"/>
  </w:num>
  <w:num w:numId="127">
    <w:abstractNumId w:val="14"/>
  </w:num>
  <w:num w:numId="128">
    <w:abstractNumId w:val="128"/>
  </w:num>
  <w:num w:numId="129">
    <w:abstractNumId w:val="29"/>
  </w:num>
  <w:num w:numId="130">
    <w:abstractNumId w:val="22"/>
  </w:num>
  <w:num w:numId="131">
    <w:abstractNumId w:val="74"/>
  </w:num>
  <w:num w:numId="132">
    <w:abstractNumId w:val="60"/>
  </w:num>
  <w:num w:numId="133">
    <w:abstractNumId w:val="131"/>
  </w:num>
  <w:num w:numId="134">
    <w:abstractNumId w:val="124"/>
  </w:num>
  <w:num w:numId="135">
    <w:abstractNumId w:val="23"/>
  </w:num>
  <w:num w:numId="136">
    <w:abstractNumId w:val="42"/>
  </w:num>
  <w:num w:numId="137">
    <w:abstractNumId w:val="108"/>
  </w:num>
  <w:num w:numId="138">
    <w:abstractNumId w:val="37"/>
  </w:num>
  <w:num w:numId="139">
    <w:abstractNumId w:val="25"/>
  </w:num>
  <w:num w:numId="140">
    <w:abstractNumId w:val="106"/>
  </w:num>
  <w:num w:numId="141">
    <w:abstractNumId w:val="93"/>
  </w:num>
  <w:num w:numId="142">
    <w:abstractNumId w:val="11"/>
  </w:num>
  <w:num w:numId="143">
    <w:abstractNumId w:val="15"/>
  </w:num>
  <w:num w:numId="144">
    <w:abstractNumId w:val="94"/>
  </w:num>
  <w:num w:numId="145">
    <w:abstractNumId w:val="35"/>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GB"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451"/>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1D"/>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07"/>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AF1"/>
    <w:rsid w:val="001977DC"/>
    <w:rsid w:val="00197E92"/>
    <w:rsid w:val="001A081A"/>
    <w:rsid w:val="001A0998"/>
    <w:rsid w:val="001A13C5"/>
    <w:rsid w:val="001A1981"/>
    <w:rsid w:val="001A20C6"/>
    <w:rsid w:val="001A2115"/>
    <w:rsid w:val="001A2413"/>
    <w:rsid w:val="001A2421"/>
    <w:rsid w:val="001A2D0C"/>
    <w:rsid w:val="001A2DB9"/>
    <w:rsid w:val="001A3047"/>
    <w:rsid w:val="001A347C"/>
    <w:rsid w:val="001A360A"/>
    <w:rsid w:val="001A3E37"/>
    <w:rsid w:val="001A4DF4"/>
    <w:rsid w:val="001A57B1"/>
    <w:rsid w:val="001A6046"/>
    <w:rsid w:val="001A6A48"/>
    <w:rsid w:val="001A7BCC"/>
    <w:rsid w:val="001A7E7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759"/>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53C"/>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38A6"/>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AB6"/>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86FC5"/>
    <w:rsid w:val="00390186"/>
    <w:rsid w:val="003903DF"/>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4C0"/>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3FA6"/>
    <w:rsid w:val="003D45A1"/>
    <w:rsid w:val="003D5460"/>
    <w:rsid w:val="003D5550"/>
    <w:rsid w:val="003D59A8"/>
    <w:rsid w:val="003D5E7C"/>
    <w:rsid w:val="003D635B"/>
    <w:rsid w:val="003D6E72"/>
    <w:rsid w:val="003D7E67"/>
    <w:rsid w:val="003E029E"/>
    <w:rsid w:val="003E0360"/>
    <w:rsid w:val="003E0710"/>
    <w:rsid w:val="003E11D3"/>
    <w:rsid w:val="003E1B02"/>
    <w:rsid w:val="003E1C70"/>
    <w:rsid w:val="003E234C"/>
    <w:rsid w:val="003E29EE"/>
    <w:rsid w:val="003E3572"/>
    <w:rsid w:val="003E401C"/>
    <w:rsid w:val="003E462F"/>
    <w:rsid w:val="003E4932"/>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E1E"/>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6BBB"/>
    <w:rsid w:val="004673A1"/>
    <w:rsid w:val="00467BA3"/>
    <w:rsid w:val="00467E78"/>
    <w:rsid w:val="00467E82"/>
    <w:rsid w:val="0047000C"/>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708"/>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4DBF"/>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5CC6"/>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4F69"/>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5CA4"/>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FB5"/>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297"/>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28A1"/>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3B3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0E1"/>
    <w:rsid w:val="009902E9"/>
    <w:rsid w:val="0099188E"/>
    <w:rsid w:val="00992846"/>
    <w:rsid w:val="00994F48"/>
    <w:rsid w:val="00995797"/>
    <w:rsid w:val="009966E2"/>
    <w:rsid w:val="00996A8B"/>
    <w:rsid w:val="00997245"/>
    <w:rsid w:val="0099731B"/>
    <w:rsid w:val="00997499"/>
    <w:rsid w:val="009975AA"/>
    <w:rsid w:val="009A1518"/>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03"/>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3E93"/>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AA9"/>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6430"/>
    <w:rsid w:val="00A87C35"/>
    <w:rsid w:val="00A9107A"/>
    <w:rsid w:val="00A91B3C"/>
    <w:rsid w:val="00A91DCD"/>
    <w:rsid w:val="00A92067"/>
    <w:rsid w:val="00A93179"/>
    <w:rsid w:val="00A95A13"/>
    <w:rsid w:val="00A95BBB"/>
    <w:rsid w:val="00A95BEB"/>
    <w:rsid w:val="00A96ACE"/>
    <w:rsid w:val="00A96B32"/>
    <w:rsid w:val="00A96B74"/>
    <w:rsid w:val="00A96D31"/>
    <w:rsid w:val="00A9764C"/>
    <w:rsid w:val="00AA09D7"/>
    <w:rsid w:val="00AA1563"/>
    <w:rsid w:val="00AA16BB"/>
    <w:rsid w:val="00AA1D74"/>
    <w:rsid w:val="00AA3198"/>
    <w:rsid w:val="00AA3D59"/>
    <w:rsid w:val="00AA3E84"/>
    <w:rsid w:val="00AA3FCA"/>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7CA"/>
    <w:rsid w:val="00AA7BFC"/>
    <w:rsid w:val="00AA7F01"/>
    <w:rsid w:val="00AB0120"/>
    <w:rsid w:val="00AB01A3"/>
    <w:rsid w:val="00AB046D"/>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440"/>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B13"/>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77ECB"/>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0BAC"/>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1FF1"/>
    <w:rsid w:val="00EC2B53"/>
    <w:rsid w:val="00EC3DF4"/>
    <w:rsid w:val="00EC4235"/>
    <w:rsid w:val="00EC5236"/>
    <w:rsid w:val="00EC6B03"/>
    <w:rsid w:val="00EC7238"/>
    <w:rsid w:val="00EC7D55"/>
    <w:rsid w:val="00ED03AB"/>
    <w:rsid w:val="00ED052C"/>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263"/>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240"/>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A0954-5FB4-4A58-ACE2-D3E4F1E1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52590</Words>
  <Characters>289249</Characters>
  <Application>Microsoft Office Word</Application>
  <DocSecurity>0</DocSecurity>
  <Lines>2410</Lines>
  <Paragraphs>682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341157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29</cp:revision>
  <cp:lastPrinted>2026-04-23T11:24:00Z</cp:lastPrinted>
  <dcterms:created xsi:type="dcterms:W3CDTF">2026-04-07T12:12:00Z</dcterms:created>
  <dcterms:modified xsi:type="dcterms:W3CDTF">2026-04-27T17:10:00Z</dcterms:modified>
</cp:coreProperties>
</file>